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ՄԱՆԿԱԿԱՆ ՍՆՆՈՒՆԴԻ ՁԵՌՔԲԵՐՈՒՄ  26/07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ihak.gnumner@gmail.com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ՄԱՆԿԱԿԱՆ ՍՆՆՈՒՆԴԻ ՁԵՌՔԲԵՐՈՒՄ  26/07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ՄԱՆԿԱԿԱՆ ՍՆՆՈՒՆԴԻ ՁԵՌՔԲԵՐՈՒՄ  26/07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ihak.gnumner@gmail.com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ՄԱՆԿԱԿԱՆ ՍՆՆՈՒՆԴԻ ՁԵՌՔԲԵՐՈՒՄ  26/07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սնունդ 1 / մինչև 6 ամսական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սնունդ 2 / 6-9 ամսական /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սնունդ 1 / մինչև 6 ամսական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կաթնային ադապտացված խառնուրդ: Նախատեսված է կյանքի առաջին օրերից մինչև 6 ամսական (առնվազն) երեխաների արհեստական կերակրման համար, երբ բացակայում է կրծքով կերակրելու հնարավորությունը: Հեշտությամբ լուծվում է ջրում:
Հիմնական բաղադրիչները՝ չոր յուղազերծված կամ ցածր յուղայնության կաթ, չոր ամբողջությամբ կամ մասնակի դեմիներալիզացված կաթնային շիճուկ, բուսական յուղեր, հանքային նյութեր, վիտամիններ:
Չի պարունակում ԳՁՕ-ներ:
Համապատասխանում է որակի վերահսկման ISO9001:2008 ստանդարտին: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սնունդ 2 / 6-9 ամսական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կաթնային ադապտացված խառնուրդ: 6 ամսականից մինչև 9 ամսական (առնվազն) երեխաների արհեստական կերակրման համար, երբ բացակայում է կրծքով կերակրելու հնարավորությունը: Հեշտությամբ լուծվում է ջրում:
Հիմնական բաղադրիչները՝ չոր յուղազերծված կամ ցածր յուղայնության կաթ, չոր ամբողջությամբ կամ մասնակի դեմիներալիզացված կաթնային շիճուկ, բուսական յուղեր, հանքային նյութեր, վիտամիններ:
Չի պարունակում ԳՁՕ-ներ:
Համապատասխանում է որակի վերահսկման ISO9001:2008 ստանդարտին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