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B76A92" w14:textId="110F0984" w:rsidR="00A835B7" w:rsidRDefault="00A835B7" w:rsidP="00A835B7">
      <w:pPr>
        <w:spacing w:after="0"/>
        <w:rPr>
          <w:lang w:val="ru-RU"/>
        </w:rPr>
      </w:pPr>
      <w:r w:rsidRPr="00A835B7">
        <w:rPr>
          <w:lang w:val="ru-RU"/>
        </w:rPr>
        <w:t>Հավելված</w:t>
      </w:r>
    </w:p>
    <w:p w14:paraId="08ECC694" w14:textId="3B9AF51D" w:rsidR="00A835B7" w:rsidRDefault="00A835B7" w:rsidP="00A835B7">
      <w:pPr>
        <w:spacing w:after="0"/>
        <w:rPr>
          <w:lang w:val="ru-RU"/>
        </w:rPr>
      </w:pPr>
      <w:r w:rsidRPr="00A835B7">
        <w:rPr>
          <w:lang w:val="ru-RU"/>
        </w:rPr>
        <w:t xml:space="preserve">պատասխանատու ստորաբաժանման  </w:t>
      </w:r>
      <w:r w:rsidR="005C16FB">
        <w:rPr>
          <w:lang w:val="en-US"/>
        </w:rPr>
        <w:t>17</w:t>
      </w:r>
      <w:bookmarkStart w:id="0" w:name="_GoBack"/>
      <w:bookmarkEnd w:id="0"/>
      <w:r w:rsidRPr="00A835B7">
        <w:rPr>
          <w:lang w:val="ru-RU"/>
        </w:rPr>
        <w:t>․</w:t>
      </w:r>
      <w:r w:rsidR="005C16FB">
        <w:rPr>
          <w:lang w:val="en-US"/>
        </w:rPr>
        <w:t>11</w:t>
      </w:r>
      <w:r w:rsidRPr="00A835B7">
        <w:rPr>
          <w:lang w:val="ru-RU"/>
        </w:rPr>
        <w:t>․2025թթ. Արձանագրության</w:t>
      </w:r>
    </w:p>
    <w:p w14:paraId="55A6BB0F" w14:textId="129E9FC3" w:rsidR="00A835B7" w:rsidRPr="00F76F33" w:rsidRDefault="00A835B7" w:rsidP="00A835B7">
      <w:pPr>
        <w:spacing w:after="0"/>
        <w:rPr>
          <w:lang w:val="ru-RU"/>
        </w:rPr>
      </w:pPr>
      <w:r w:rsidRPr="00A835B7">
        <w:rPr>
          <w:lang w:val="ru-RU"/>
        </w:rPr>
        <w:t>ՀԱՅՏ</w:t>
      </w:r>
      <w:r w:rsidR="00931D90" w:rsidRPr="00931D90">
        <w:rPr>
          <w:lang w:val="ru-RU"/>
        </w:rPr>
        <w:t xml:space="preserve">, </w:t>
      </w:r>
      <w:r w:rsidR="00931D90">
        <w:rPr>
          <w:lang w:val="en-US"/>
        </w:rPr>
        <w:t>Ծածկագիրը՝</w:t>
      </w:r>
      <w:r w:rsidR="00931D90" w:rsidRPr="00F76F33">
        <w:rPr>
          <w:lang w:val="ru-RU"/>
        </w:rPr>
        <w:t xml:space="preserve"> </w:t>
      </w:r>
      <w:r w:rsidR="00931D90" w:rsidRPr="00931D90">
        <w:rPr>
          <w:lang w:val="en-US"/>
        </w:rPr>
        <w:t>ՇՄԱՀ</w:t>
      </w:r>
      <w:r w:rsidR="00931D90" w:rsidRPr="00F76F33">
        <w:rPr>
          <w:lang w:val="ru-RU"/>
        </w:rPr>
        <w:t>-</w:t>
      </w:r>
      <w:r w:rsidR="00931D90" w:rsidRPr="00931D90">
        <w:rPr>
          <w:lang w:val="en-US"/>
        </w:rPr>
        <w:t>ԷԱՃԱՊՁԲ</w:t>
      </w:r>
      <w:r w:rsidR="00931D90" w:rsidRPr="00F76F33">
        <w:rPr>
          <w:lang w:val="ru-RU"/>
        </w:rPr>
        <w:t>-25/</w:t>
      </w:r>
      <w:r w:rsidR="00F76F33" w:rsidRPr="00F76F33">
        <w:rPr>
          <w:lang w:val="ru-RU"/>
        </w:rPr>
        <w:t>90</w:t>
      </w:r>
    </w:p>
    <w:p w14:paraId="407D9E71" w14:textId="6A63C2CB" w:rsidR="00A835B7" w:rsidRPr="00931D90" w:rsidRDefault="00A835B7" w:rsidP="00A835B7">
      <w:pPr>
        <w:spacing w:after="0"/>
        <w:rPr>
          <w:lang w:val="ru-RU"/>
        </w:rPr>
      </w:pPr>
      <w:r w:rsidRPr="00A835B7">
        <w:rPr>
          <w:lang w:val="ru-RU"/>
        </w:rPr>
        <w:t>ՀՀ</w:t>
      </w:r>
      <w:r w:rsidRPr="00931D90">
        <w:rPr>
          <w:lang w:val="ru-RU"/>
        </w:rPr>
        <w:t xml:space="preserve"> </w:t>
      </w:r>
      <w:r w:rsidRPr="00A835B7">
        <w:rPr>
          <w:lang w:val="ru-RU"/>
        </w:rPr>
        <w:t>Շիրակի</w:t>
      </w:r>
      <w:r w:rsidRPr="00931D90">
        <w:rPr>
          <w:lang w:val="ru-RU"/>
        </w:rPr>
        <w:t xml:space="preserve"> </w:t>
      </w:r>
      <w:r w:rsidRPr="00A835B7">
        <w:rPr>
          <w:lang w:val="ru-RU"/>
        </w:rPr>
        <w:t>մարզի</w:t>
      </w:r>
      <w:r w:rsidRPr="00931D90">
        <w:rPr>
          <w:lang w:val="ru-RU"/>
        </w:rPr>
        <w:t xml:space="preserve"> </w:t>
      </w:r>
      <w:r w:rsidRPr="00A835B7">
        <w:rPr>
          <w:lang w:val="ru-RU"/>
        </w:rPr>
        <w:t>Արթիկ</w:t>
      </w:r>
      <w:r w:rsidRPr="00931D90">
        <w:rPr>
          <w:lang w:val="ru-RU"/>
        </w:rPr>
        <w:t xml:space="preserve"> </w:t>
      </w:r>
      <w:r w:rsidRPr="00A835B7">
        <w:rPr>
          <w:lang w:val="ru-RU"/>
        </w:rPr>
        <w:t>համայնքի</w:t>
      </w:r>
      <w:r w:rsidRPr="00931D90">
        <w:rPr>
          <w:lang w:val="ru-RU"/>
        </w:rPr>
        <w:t xml:space="preserve"> </w:t>
      </w:r>
      <w:r w:rsidRPr="00A835B7">
        <w:rPr>
          <w:lang w:val="ru-RU"/>
        </w:rPr>
        <w:t>կարիքների</w:t>
      </w:r>
      <w:r w:rsidRPr="00931D90">
        <w:rPr>
          <w:lang w:val="ru-RU"/>
        </w:rPr>
        <w:t xml:space="preserve"> </w:t>
      </w:r>
      <w:r w:rsidRPr="00A835B7">
        <w:rPr>
          <w:lang w:val="ru-RU"/>
        </w:rPr>
        <w:t>համար՝</w:t>
      </w:r>
      <w:r w:rsidRPr="00931D90">
        <w:rPr>
          <w:lang w:val="ru-RU"/>
        </w:rPr>
        <w:t xml:space="preserve"> </w:t>
      </w:r>
      <w:r w:rsidRPr="00A835B7">
        <w:rPr>
          <w:lang w:val="ru-RU"/>
        </w:rPr>
        <w:t>Նոր</w:t>
      </w:r>
      <w:r w:rsidRPr="00931D90">
        <w:rPr>
          <w:lang w:val="ru-RU"/>
        </w:rPr>
        <w:t xml:space="preserve"> </w:t>
      </w:r>
      <w:r w:rsidRPr="00A835B7">
        <w:rPr>
          <w:lang w:val="ru-RU"/>
        </w:rPr>
        <w:t>Կյանք</w:t>
      </w:r>
      <w:r w:rsidRPr="00931D90">
        <w:rPr>
          <w:lang w:val="ru-RU"/>
        </w:rPr>
        <w:t xml:space="preserve"> </w:t>
      </w:r>
      <w:r w:rsidRPr="00A835B7">
        <w:rPr>
          <w:lang w:val="ru-RU"/>
        </w:rPr>
        <w:t>բնակավայրի</w:t>
      </w:r>
      <w:r w:rsidRPr="00931D90">
        <w:rPr>
          <w:lang w:val="ru-RU"/>
        </w:rPr>
        <w:t xml:space="preserve"> </w:t>
      </w:r>
      <w:r w:rsidRPr="00A835B7">
        <w:rPr>
          <w:lang w:val="ru-RU"/>
        </w:rPr>
        <w:t>վարչական</w:t>
      </w:r>
      <w:r w:rsidRPr="00931D90">
        <w:rPr>
          <w:lang w:val="ru-RU"/>
        </w:rPr>
        <w:t xml:space="preserve"> </w:t>
      </w:r>
      <w:r w:rsidRPr="00A835B7">
        <w:rPr>
          <w:lang w:val="ru-RU"/>
        </w:rPr>
        <w:t>կենտրոնի</w:t>
      </w:r>
      <w:r w:rsidRPr="00931D90">
        <w:rPr>
          <w:lang w:val="ru-RU"/>
        </w:rPr>
        <w:t xml:space="preserve"> </w:t>
      </w:r>
      <w:r w:rsidRPr="00A835B7">
        <w:rPr>
          <w:lang w:val="ru-RU"/>
        </w:rPr>
        <w:t>համար</w:t>
      </w:r>
      <w:r w:rsidRPr="00931D90">
        <w:rPr>
          <w:lang w:val="ru-RU"/>
        </w:rPr>
        <w:t xml:space="preserve"> </w:t>
      </w:r>
      <w:r w:rsidRPr="00A835B7">
        <w:rPr>
          <w:lang w:val="ru-RU"/>
        </w:rPr>
        <w:t>անհրածեշտ</w:t>
      </w:r>
      <w:r w:rsidRPr="00931D90">
        <w:rPr>
          <w:lang w:val="ru-RU"/>
        </w:rPr>
        <w:t xml:space="preserve"> </w:t>
      </w:r>
      <w:r w:rsidRPr="00A835B7">
        <w:rPr>
          <w:lang w:val="ru-RU"/>
        </w:rPr>
        <w:t>գույքի</w:t>
      </w:r>
      <w:r w:rsidRPr="00931D90">
        <w:rPr>
          <w:lang w:val="ru-RU"/>
        </w:rPr>
        <w:t xml:space="preserve"> </w:t>
      </w:r>
      <w:r w:rsidRPr="00A835B7">
        <w:rPr>
          <w:lang w:val="ru-RU"/>
        </w:rPr>
        <w:t>ձեռքբերում</w:t>
      </w:r>
    </w:p>
    <w:tbl>
      <w:tblPr>
        <w:tblpPr w:leftFromText="180" w:rightFromText="180" w:vertAnchor="page" w:horzAnchor="page" w:tblpX="280" w:tblpY="2086"/>
        <w:tblW w:w="11667" w:type="dxa"/>
        <w:tblLayout w:type="fixed"/>
        <w:tblLook w:val="04A0" w:firstRow="1" w:lastRow="0" w:firstColumn="1" w:lastColumn="0" w:noHBand="0" w:noVBand="1"/>
      </w:tblPr>
      <w:tblGrid>
        <w:gridCol w:w="421"/>
        <w:gridCol w:w="1275"/>
        <w:gridCol w:w="1560"/>
        <w:gridCol w:w="3330"/>
        <w:gridCol w:w="1901"/>
        <w:gridCol w:w="886"/>
        <w:gridCol w:w="559"/>
        <w:gridCol w:w="868"/>
        <w:gridCol w:w="867"/>
      </w:tblGrid>
      <w:tr w:rsidR="00CB6BFB" w:rsidRPr="00A835B7" w14:paraId="6C5FB2C8" w14:textId="77777777" w:rsidTr="009F1892">
        <w:trPr>
          <w:trHeight w:val="31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C8FE5B" w14:textId="77777777" w:rsidR="00A835B7" w:rsidRPr="00931D90" w:rsidRDefault="00A835B7" w:rsidP="00A835B7">
            <w:pPr>
              <w:spacing w:after="0" w:line="240" w:lineRule="auto"/>
              <w:rPr>
                <w:rFonts w:ascii="Sylfaen" w:eastAsia="Times New Roman" w:hAnsi="Sylfaen"/>
                <w:sz w:val="16"/>
                <w:szCs w:val="16"/>
                <w:lang w:val="ru-RU"/>
              </w:rPr>
            </w:pPr>
            <w:r w:rsidRPr="00931D90">
              <w:rPr>
                <w:rFonts w:ascii="Sylfaen" w:eastAsia="Times New Roman" w:hAnsi="Sylfaen"/>
                <w:sz w:val="16"/>
                <w:szCs w:val="16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2C419" w14:textId="77777777" w:rsidR="00A835B7" w:rsidRPr="00A835B7" w:rsidRDefault="00A835B7" w:rsidP="00A835B7">
            <w:pPr>
              <w:spacing w:after="0" w:line="240" w:lineRule="auto"/>
              <w:jc w:val="center"/>
              <w:rPr>
                <w:rFonts w:ascii="Sylfaen" w:eastAsia="Times New Roman" w:hAnsi="Sylfaen"/>
                <w:b/>
                <w:bCs/>
                <w:sz w:val="16"/>
                <w:szCs w:val="16"/>
                <w:lang w:val="ru-RU"/>
              </w:rPr>
            </w:pPr>
            <w:r w:rsidRPr="00A835B7">
              <w:rPr>
                <w:rFonts w:ascii="Sylfaen" w:eastAsia="Times New Roman" w:hAnsi="Sylfaen"/>
                <w:b/>
                <w:bCs/>
                <w:sz w:val="16"/>
                <w:szCs w:val="16"/>
                <w:lang w:val="ru-RU"/>
              </w:rPr>
              <w:t>CPV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9C129" w14:textId="77777777" w:rsidR="00A835B7" w:rsidRPr="00A835B7" w:rsidRDefault="00A835B7" w:rsidP="00A835B7">
            <w:pPr>
              <w:spacing w:after="0" w:line="240" w:lineRule="auto"/>
              <w:jc w:val="center"/>
              <w:rPr>
                <w:rFonts w:ascii="Sylfaen" w:eastAsia="Times New Roman" w:hAnsi="Sylfaen"/>
                <w:b/>
                <w:bCs/>
                <w:sz w:val="18"/>
                <w:szCs w:val="18"/>
                <w:lang w:val="ru-RU"/>
              </w:rPr>
            </w:pPr>
            <w:r w:rsidRPr="00A835B7">
              <w:rPr>
                <w:rFonts w:ascii="Sylfaen" w:eastAsia="Times New Roman" w:hAnsi="Sylfaen"/>
                <w:b/>
                <w:bCs/>
                <w:sz w:val="18"/>
                <w:szCs w:val="18"/>
                <w:lang w:val="ru-RU"/>
              </w:rPr>
              <w:t>Գնման առարկայի անվանում</w:t>
            </w:r>
          </w:p>
        </w:tc>
        <w:tc>
          <w:tcPr>
            <w:tcW w:w="5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33FFB6" w14:textId="77777777" w:rsidR="00A835B7" w:rsidRPr="00A835B7" w:rsidRDefault="00A835B7" w:rsidP="00A835B7">
            <w:pPr>
              <w:spacing w:after="0" w:line="240" w:lineRule="auto"/>
              <w:jc w:val="center"/>
              <w:rPr>
                <w:rFonts w:ascii="Sylfaen" w:eastAsia="Times New Roman" w:hAnsi="Sylfaen"/>
                <w:b/>
                <w:bCs/>
                <w:sz w:val="16"/>
                <w:szCs w:val="16"/>
                <w:lang w:val="ru-RU"/>
              </w:rPr>
            </w:pPr>
            <w:r w:rsidRPr="00A835B7">
              <w:rPr>
                <w:rFonts w:ascii="Sylfaen" w:eastAsia="Times New Roman" w:hAnsi="Sylfaen"/>
                <w:b/>
                <w:bCs/>
                <w:sz w:val="16"/>
                <w:szCs w:val="16"/>
                <w:lang w:val="ru-RU"/>
              </w:rPr>
              <w:t>Տեխնիկական բնութագիր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5BD57" w14:textId="77777777" w:rsidR="00A835B7" w:rsidRPr="00A835B7" w:rsidRDefault="00A835B7" w:rsidP="00A835B7">
            <w:pPr>
              <w:spacing w:after="0" w:line="240" w:lineRule="auto"/>
              <w:jc w:val="center"/>
              <w:rPr>
                <w:rFonts w:ascii="Sylfaen" w:eastAsia="Times New Roman" w:hAnsi="Sylfaen"/>
                <w:b/>
                <w:bCs/>
                <w:sz w:val="16"/>
                <w:szCs w:val="16"/>
                <w:lang w:val="ru-RU"/>
              </w:rPr>
            </w:pPr>
            <w:r w:rsidRPr="00A835B7">
              <w:rPr>
                <w:rFonts w:ascii="Sylfaen" w:eastAsia="Times New Roman" w:hAnsi="Sylfaen"/>
                <w:b/>
                <w:bCs/>
                <w:sz w:val="16"/>
                <w:szCs w:val="16"/>
                <w:lang w:val="ru-RU"/>
              </w:rPr>
              <w:t>Չափման միավոր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6C5F" w14:textId="77777777" w:rsidR="00A835B7" w:rsidRPr="00A835B7" w:rsidRDefault="00A835B7" w:rsidP="00A835B7">
            <w:pPr>
              <w:spacing w:after="0" w:line="240" w:lineRule="auto"/>
              <w:jc w:val="center"/>
              <w:rPr>
                <w:rFonts w:ascii="Sylfaen" w:eastAsia="Times New Roman" w:hAnsi="Sylfaen"/>
                <w:b/>
                <w:bCs/>
                <w:sz w:val="18"/>
                <w:szCs w:val="18"/>
                <w:lang w:val="ru-RU"/>
              </w:rPr>
            </w:pPr>
            <w:r w:rsidRPr="00A835B7">
              <w:rPr>
                <w:rFonts w:ascii="Sylfaen" w:eastAsia="Times New Roman" w:hAnsi="Sylfaen"/>
                <w:b/>
                <w:bCs/>
                <w:sz w:val="18"/>
                <w:szCs w:val="18"/>
                <w:lang w:val="ru-RU"/>
              </w:rPr>
              <w:t xml:space="preserve">քան 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37A70" w14:textId="77777777" w:rsidR="00A835B7" w:rsidRPr="00A835B7" w:rsidRDefault="00A835B7" w:rsidP="00A835B7">
            <w:pPr>
              <w:spacing w:after="0" w:line="240" w:lineRule="auto"/>
              <w:jc w:val="center"/>
              <w:rPr>
                <w:rFonts w:ascii="Sylfaen" w:eastAsia="Times New Roman" w:hAnsi="Sylfaen"/>
                <w:b/>
                <w:bCs/>
                <w:sz w:val="18"/>
                <w:szCs w:val="18"/>
                <w:lang w:val="ru-RU"/>
              </w:rPr>
            </w:pPr>
            <w:r w:rsidRPr="00A835B7">
              <w:rPr>
                <w:rFonts w:ascii="Sylfaen" w:eastAsia="Times New Roman" w:hAnsi="Sylfaen"/>
                <w:b/>
                <w:bCs/>
                <w:sz w:val="18"/>
                <w:szCs w:val="18"/>
                <w:lang w:val="ru-RU"/>
              </w:rPr>
              <w:t>գին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CF354" w14:textId="77777777" w:rsidR="00A835B7" w:rsidRPr="00A835B7" w:rsidRDefault="00A835B7" w:rsidP="00A835B7">
            <w:pPr>
              <w:spacing w:after="0" w:line="240" w:lineRule="auto"/>
              <w:jc w:val="center"/>
              <w:rPr>
                <w:rFonts w:ascii="Sylfaen" w:eastAsia="Times New Roman" w:hAnsi="Sylfaen"/>
                <w:b/>
                <w:bCs/>
                <w:sz w:val="18"/>
                <w:szCs w:val="18"/>
                <w:lang w:val="ru-RU"/>
              </w:rPr>
            </w:pPr>
            <w:r w:rsidRPr="00A835B7">
              <w:rPr>
                <w:rFonts w:ascii="Sylfaen" w:eastAsia="Times New Roman" w:hAnsi="Sylfaen"/>
                <w:b/>
                <w:bCs/>
                <w:sz w:val="18"/>
                <w:szCs w:val="18"/>
                <w:lang w:val="ru-RU"/>
              </w:rPr>
              <w:t>5 566 000</w:t>
            </w:r>
          </w:p>
        </w:tc>
      </w:tr>
      <w:tr w:rsidR="00CB6BFB" w:rsidRPr="00A835B7" w14:paraId="1E378E18" w14:textId="77777777" w:rsidTr="009F1892">
        <w:trPr>
          <w:trHeight w:val="739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F45C08C" w14:textId="23EAF406" w:rsidR="00A835B7" w:rsidRPr="00F76F33" w:rsidRDefault="00F76F33" w:rsidP="00A835B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89542" w14:textId="77777777" w:rsidR="00A835B7" w:rsidRPr="00A835B7" w:rsidRDefault="00A835B7" w:rsidP="004A2EB3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A835B7">
              <w:rPr>
                <w:rFonts w:ascii="GHEA Grapalat" w:eastAsia="Times New Roman" w:hAnsi="GHEA Grapalat"/>
                <w:b/>
                <w:bCs/>
                <w:color w:val="000000"/>
                <w:sz w:val="20"/>
                <w:szCs w:val="20"/>
                <w:lang w:val="ru-RU"/>
              </w:rPr>
              <w:t>39151210/1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2F7C4" w14:textId="77777777" w:rsidR="00A835B7" w:rsidRPr="00A835B7" w:rsidRDefault="00A835B7" w:rsidP="004A2EB3">
            <w:pPr>
              <w:spacing w:after="0" w:line="240" w:lineRule="auto"/>
              <w:rPr>
                <w:rFonts w:ascii="GHEA Grapalat" w:eastAsia="Times New Roman" w:hAnsi="GHEA Grapalat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A835B7">
              <w:rPr>
                <w:rFonts w:ascii="GHEA Grapalat" w:eastAsia="Times New Roman" w:hAnsi="GHEA Grapalat"/>
                <w:b/>
                <w:bCs/>
                <w:color w:val="000000"/>
                <w:sz w:val="20"/>
                <w:szCs w:val="20"/>
                <w:lang w:val="ru-RU"/>
              </w:rPr>
              <w:t>փափուկ կահույք / բազմոց/</w:t>
            </w:r>
          </w:p>
        </w:tc>
        <w:tc>
          <w:tcPr>
            <w:tcW w:w="5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367FE89" w14:textId="77777777" w:rsidR="00A835B7" w:rsidRPr="00A835B7" w:rsidRDefault="00A835B7" w:rsidP="004A2EB3">
            <w:pPr>
              <w:spacing w:after="0" w:line="240" w:lineRule="auto"/>
              <w:rPr>
                <w:rFonts w:ascii="Sylfaen" w:eastAsia="Times New Roman" w:hAnsi="Sylfaen"/>
                <w:sz w:val="16"/>
                <w:szCs w:val="16"/>
                <w:lang w:val="ru-RU"/>
              </w:rPr>
            </w:pPr>
            <w:r w:rsidRPr="00A835B7">
              <w:rPr>
                <w:rFonts w:ascii="Sylfaen" w:eastAsia="Times New Roman" w:hAnsi="Sylfaen"/>
                <w:sz w:val="16"/>
                <w:szCs w:val="16"/>
                <w:lang w:val="ru-RU"/>
              </w:rPr>
              <w:t>Ապրանքը պետք է լինի նոր և չօգտագործված։ Նախատեսվում է ձեռք բերել փափուկ կահույք՝ ներքին տարածքի համար</w:t>
            </w:r>
            <w:r w:rsidRPr="00A835B7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․</w:t>
            </w:r>
            <w:r w:rsidRPr="00A835B7">
              <w:rPr>
                <w:rFonts w:ascii="Sylfaen" w:eastAsia="Times New Roman" w:hAnsi="Sylfaen"/>
                <w:sz w:val="16"/>
                <w:szCs w:val="16"/>
                <w:lang w:val="ru-RU"/>
              </w:rPr>
              <w:t xml:space="preserve"> </w:t>
            </w:r>
            <w:r w:rsidRPr="00A835B7">
              <w:rPr>
                <w:rFonts w:ascii="Sylfaen" w:eastAsia="Times New Roman" w:hAnsi="Sylfaen" w:cs="Sylfaen"/>
                <w:sz w:val="16"/>
                <w:szCs w:val="16"/>
                <w:lang w:val="ru-RU"/>
              </w:rPr>
              <w:t>մոխրագույն</w:t>
            </w:r>
            <w:r w:rsidRPr="00A835B7">
              <w:rPr>
                <w:rFonts w:ascii="Sylfaen" w:eastAsia="Times New Roman" w:hAnsi="Sylfaen"/>
                <w:sz w:val="16"/>
                <w:szCs w:val="16"/>
                <w:lang w:val="ru-RU"/>
              </w:rPr>
              <w:t xml:space="preserve"> երանգի երեքտեղանոց բազմոց և մեկ թիկնաթոռ, երկաթյա ոտքերով։ Կահույքը պետք է ունենա առնվազն 6 հատ կարմիր դեկորատիվ բարձեր (բազմոցի համար՝ 4 հատ, թիկնաթոռի համար՝ 2 հատ)։ Նստատեղերը և թիկնակները պետք է լինեն փափուկ, դիմացկուն և հեշտ մաքրվող նյութից։</w:t>
            </w:r>
            <w:r w:rsidRPr="00A835B7">
              <w:rPr>
                <w:rFonts w:ascii="Sylfaen" w:eastAsia="Times New Roman" w:hAnsi="Sylfaen"/>
                <w:sz w:val="16"/>
                <w:szCs w:val="16"/>
                <w:lang w:val="ru-RU"/>
              </w:rPr>
              <w:br/>
              <w:t xml:space="preserve">Ապրանքը պետք է մատակարարվի գործարանային փաթեթավորմամբ և ներառի տեղափոխման ու տեղադրման աշխատանքները։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C8990" w14:textId="77777777" w:rsidR="00A835B7" w:rsidRPr="00A835B7" w:rsidRDefault="00A835B7" w:rsidP="00A835B7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A835B7">
              <w:rPr>
                <w:rFonts w:ascii="GHEA Grapalat" w:eastAsia="Times New Roman" w:hAnsi="GHEA Grapalat"/>
                <w:b/>
                <w:bCs/>
                <w:color w:val="000000"/>
                <w:sz w:val="20"/>
                <w:szCs w:val="20"/>
                <w:lang w:val="ru-RU"/>
              </w:rPr>
              <w:t>հատ</w:t>
            </w:r>
          </w:p>
        </w:tc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63134" w14:textId="77777777" w:rsidR="00A835B7" w:rsidRPr="00A835B7" w:rsidRDefault="00A835B7" w:rsidP="00A835B7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A835B7">
              <w:rPr>
                <w:rFonts w:ascii="GHEA Grapalat" w:eastAsia="Times New Roman" w:hAnsi="GHEA Grapalat"/>
                <w:b/>
                <w:bCs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AA7435" w14:textId="77777777" w:rsidR="00A835B7" w:rsidRPr="00A835B7" w:rsidRDefault="00A835B7" w:rsidP="00A835B7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</w:pPr>
            <w:r w:rsidRPr="00A835B7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250 000</w:t>
            </w:r>
          </w:p>
        </w:tc>
        <w:tc>
          <w:tcPr>
            <w:tcW w:w="8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8C056" w14:textId="77777777" w:rsidR="00A835B7" w:rsidRPr="00A835B7" w:rsidRDefault="00A835B7" w:rsidP="00A835B7">
            <w:pPr>
              <w:spacing w:after="0" w:line="240" w:lineRule="auto"/>
              <w:jc w:val="center"/>
              <w:rPr>
                <w:rFonts w:ascii="Sylfaen" w:eastAsia="Times New Roman" w:hAnsi="Sylfaen"/>
                <w:sz w:val="18"/>
                <w:szCs w:val="18"/>
                <w:lang w:val="ru-RU"/>
              </w:rPr>
            </w:pPr>
            <w:r w:rsidRPr="00A835B7">
              <w:rPr>
                <w:rFonts w:ascii="Sylfaen" w:eastAsia="Times New Roman" w:hAnsi="Sylfaen"/>
                <w:sz w:val="18"/>
                <w:szCs w:val="18"/>
                <w:lang w:val="ru-RU"/>
              </w:rPr>
              <w:t>250 000</w:t>
            </w:r>
          </w:p>
        </w:tc>
      </w:tr>
      <w:tr w:rsidR="00CB6BFB" w:rsidRPr="00A835B7" w14:paraId="0A082FDA" w14:textId="77777777" w:rsidTr="009F1892">
        <w:trPr>
          <w:trHeight w:val="479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52E2F1" w14:textId="77777777" w:rsidR="00A835B7" w:rsidRPr="00A835B7" w:rsidRDefault="00A835B7" w:rsidP="00A835B7">
            <w:pPr>
              <w:spacing w:after="0" w:line="240" w:lineRule="auto"/>
              <w:rPr>
                <w:rFonts w:eastAsia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D9288C" w14:textId="77777777" w:rsidR="00A835B7" w:rsidRPr="00A835B7" w:rsidRDefault="00A835B7" w:rsidP="004A2EB3">
            <w:pPr>
              <w:spacing w:after="0" w:line="240" w:lineRule="auto"/>
              <w:rPr>
                <w:rFonts w:ascii="GHEA Grapalat" w:eastAsia="Times New Roman" w:hAnsi="GHEA Grapalat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5330A" w14:textId="77777777" w:rsidR="00A835B7" w:rsidRPr="00A835B7" w:rsidRDefault="00A835B7" w:rsidP="004A2EB3">
            <w:pPr>
              <w:spacing w:after="0" w:line="240" w:lineRule="auto"/>
              <w:rPr>
                <w:rFonts w:ascii="GHEA Grapalat" w:eastAsia="Times New Roman" w:hAnsi="GHEA Grapalat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A835B7">
              <w:rPr>
                <w:rFonts w:ascii="GHEA Grapalat" w:eastAsia="Times New Roman" w:hAnsi="GHEA Grapalat"/>
                <w:b/>
                <w:bCs/>
                <w:color w:val="000000"/>
                <w:sz w:val="20"/>
                <w:szCs w:val="20"/>
                <w:lang w:val="ru-RU"/>
              </w:rPr>
              <w:t>мягкая мебель /диван/</w:t>
            </w:r>
          </w:p>
        </w:tc>
        <w:tc>
          <w:tcPr>
            <w:tcW w:w="5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B3D89B" w14:textId="77777777" w:rsidR="00A835B7" w:rsidRPr="00A835B7" w:rsidRDefault="00A835B7" w:rsidP="004A2EB3">
            <w:pPr>
              <w:spacing w:after="0" w:line="240" w:lineRule="auto"/>
              <w:rPr>
                <w:rFonts w:ascii="Sylfaen" w:eastAsia="Times New Roman" w:hAnsi="Sylfaen"/>
                <w:sz w:val="16"/>
                <w:szCs w:val="16"/>
                <w:lang w:val="ru-RU"/>
              </w:rPr>
            </w:pPr>
            <w:r w:rsidRPr="00A835B7">
              <w:rPr>
                <w:rFonts w:ascii="Sylfaen" w:eastAsia="Times New Roman" w:hAnsi="Sylfaen"/>
                <w:sz w:val="16"/>
                <w:szCs w:val="16"/>
                <w:lang w:val="ru-RU"/>
              </w:rPr>
              <w:t>Изделие должно быть новым и неиспользованным. Планируется приобрести мягкую мебель для интерьера: трёхместный диван серого цвета и кресло с железными ножками. В комплект мебели должно входить не менее 6 красных декоративных подушек (4 на диване и 2 на кресле). Сиденья и спинки должны быть изготовлены из мягкого, прочного и легко моющегося материала.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98136" w14:textId="77777777" w:rsidR="00A835B7" w:rsidRPr="00A835B7" w:rsidRDefault="00A835B7" w:rsidP="00A835B7">
            <w:pPr>
              <w:spacing w:after="0" w:line="240" w:lineRule="auto"/>
              <w:jc w:val="center"/>
              <w:rPr>
                <w:rFonts w:ascii="Sylfaen" w:eastAsia="Times New Roman" w:hAnsi="Sylfaen"/>
                <w:sz w:val="18"/>
                <w:szCs w:val="18"/>
                <w:lang w:val="ru-RU"/>
              </w:rPr>
            </w:pPr>
            <w:r w:rsidRPr="00A835B7">
              <w:rPr>
                <w:rFonts w:ascii="Sylfaen" w:eastAsia="Times New Roman" w:hAnsi="Sylfaen"/>
                <w:sz w:val="18"/>
                <w:szCs w:val="18"/>
                <w:lang w:val="ru-RU"/>
              </w:rPr>
              <w:t>шт</w:t>
            </w:r>
          </w:p>
        </w:tc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2EB25D" w14:textId="77777777" w:rsidR="00A835B7" w:rsidRPr="00A835B7" w:rsidRDefault="00A835B7" w:rsidP="00A835B7">
            <w:pPr>
              <w:spacing w:after="0" w:line="240" w:lineRule="auto"/>
              <w:rPr>
                <w:rFonts w:ascii="GHEA Grapalat" w:eastAsia="Times New Roman" w:hAnsi="GHEA Grapalat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7D40AC" w14:textId="77777777" w:rsidR="00A835B7" w:rsidRPr="00A835B7" w:rsidRDefault="00A835B7" w:rsidP="00A835B7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26EABD" w14:textId="77777777" w:rsidR="00A835B7" w:rsidRPr="00A835B7" w:rsidRDefault="00A835B7" w:rsidP="00A835B7">
            <w:pPr>
              <w:spacing w:after="0" w:line="240" w:lineRule="auto"/>
              <w:rPr>
                <w:rFonts w:ascii="Sylfaen" w:eastAsia="Times New Roman" w:hAnsi="Sylfaen"/>
                <w:sz w:val="18"/>
                <w:szCs w:val="18"/>
                <w:lang w:val="ru-RU"/>
              </w:rPr>
            </w:pPr>
          </w:p>
        </w:tc>
      </w:tr>
      <w:tr w:rsidR="00D011F9" w:rsidRPr="00252452" w14:paraId="57183B4F" w14:textId="77777777" w:rsidTr="009F1892">
        <w:trPr>
          <w:trHeight w:val="369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9FE0FC" w14:textId="2DD0F502" w:rsidR="00D011F9" w:rsidRPr="00242412" w:rsidRDefault="00F76F33" w:rsidP="00D011F9">
            <w:pPr>
              <w:spacing w:after="0" w:line="240" w:lineRule="auto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86E4A9" w14:textId="56DAB7A3" w:rsidR="00D011F9" w:rsidRPr="007B0C40" w:rsidRDefault="00D011F9" w:rsidP="004A2EB3">
            <w:pPr>
              <w:spacing w:after="0" w:line="240" w:lineRule="auto"/>
              <w:rPr>
                <w:rFonts w:ascii="GHEA Grapalat" w:eastAsia="Times New Roman" w:hAnsi="GHEA Grapalat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B0C40">
              <w:rPr>
                <w:rFonts w:ascii="GHEA Grapalat" w:eastAsia="Times New Roman" w:hAnsi="GHEA Grapalat"/>
                <w:b/>
                <w:bCs/>
                <w:color w:val="000000"/>
                <w:sz w:val="18"/>
                <w:szCs w:val="18"/>
              </w:rPr>
              <w:t>39121200</w:t>
            </w:r>
            <w:r w:rsidRPr="007B0C40">
              <w:rPr>
                <w:rFonts w:ascii="GHEA Grapalat" w:eastAsia="Times New Roman" w:hAnsi="GHEA Grapalat"/>
                <w:b/>
                <w:bCs/>
                <w:color w:val="000000"/>
                <w:sz w:val="18"/>
                <w:szCs w:val="18"/>
                <w:lang w:val="en-US"/>
              </w:rPr>
              <w:t>/1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FEFB51" w14:textId="5BB696F1" w:rsidR="00D011F9" w:rsidRDefault="00D011F9" w:rsidP="004A2EB3">
            <w:pPr>
              <w:spacing w:after="0" w:line="240" w:lineRule="auto"/>
              <w:rPr>
                <w:rFonts w:ascii="GHEA Grapalat" w:eastAsia="Times New Roman" w:hAnsi="GHEA Grapalat"/>
                <w:b/>
                <w:bCs/>
                <w:color w:val="000000"/>
                <w:sz w:val="20"/>
                <w:szCs w:val="20"/>
              </w:rPr>
            </w:pPr>
            <w:r w:rsidRPr="00D011F9">
              <w:rPr>
                <w:rFonts w:ascii="GHEA Grapalat" w:eastAsia="Times New Roman" w:hAnsi="GHEA Grapalat"/>
                <w:b/>
                <w:bCs/>
                <w:color w:val="000000"/>
                <w:sz w:val="20"/>
                <w:szCs w:val="20"/>
              </w:rPr>
              <w:t>սեղաններ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20E94D" w14:textId="77777777" w:rsidR="00D011F9" w:rsidRPr="00D011F9" w:rsidRDefault="00D011F9" w:rsidP="004A2EB3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D011F9">
              <w:rPr>
                <w:sz w:val="18"/>
                <w:szCs w:val="18"/>
                <w:highlight w:val="white"/>
              </w:rPr>
              <w:t>Ապրանքը պետք է լինի նոր և չօգտագործված։ Նախատեսվում է ձեռք բերել մոդուլային սեղաններ, որոնք ունեն եռանկյունաձև ձև՝ թեք եզրերով, և հնարավորություն են տալիս տարբեր կոմբինացիաներով միացնելու ու դասավորելու։ Սեղանների չափերը պետք է լինեն մոտ 60–80 սմ կողմի երկարությամբ, բարձրությունը՝ մոտ 75 սմ։ Սեղանի մակերեսը պետք է պատրաստված լինի լամինատից հարթ, դիմացկուն և հեշտ մաքրվող։ կողային հատվածները ռեզինից պաշտպանիչ շերտ, չվնասելու համար։  Գույնը՝ բաց փայտի երանգ կամ սպիտակ։</w:t>
            </w:r>
          </w:p>
          <w:p w14:paraId="6AB34466" w14:textId="01A30F56" w:rsidR="00D011F9" w:rsidRPr="00D011F9" w:rsidRDefault="00D011F9" w:rsidP="004A2EB3">
            <w:pPr>
              <w:spacing w:after="0" w:line="240" w:lineRule="auto"/>
              <w:rPr>
                <w:rFonts w:ascii="Sylfaen" w:eastAsia="Times New Roman" w:hAnsi="Sylfaen"/>
                <w:sz w:val="18"/>
                <w:szCs w:val="18"/>
              </w:rPr>
            </w:pPr>
            <w:r w:rsidRPr="00D011F9">
              <w:rPr>
                <w:sz w:val="18"/>
                <w:szCs w:val="18"/>
                <w:highlight w:val="white"/>
              </w:rPr>
              <w:t>Սեղանի ոտքերը պետք է լինեն մետաղական։ Տեղաշարժը հեշտացնելու համար առնվազն երկու ոտք պետք է ունենա անիվներ, իսկ մնացածը՝ ռետինե ծայրերով՝ հատակի պաշտպանությամբ։ Սեղանները պետք է լինեն կոմբինացիոն, այսինքն՝ հնարավոր լինի դրանք իրար միացնել և կազմել տարբեր ձևավորումներ՝ խումբ, շրջան, վեցանկյուն կամ դասասենյակի շարքեր։ Սեղանները պետք է կարողանան կրել առնվազն 40 կգ ծանրաբեռնվածություն։Ապրանքը պետք է մատակարարվի գործարանային փաթեթավորմամբ և ներառի տեղափոխման ու տեղադրման աշխատանքները։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14:paraId="66DAD5CD" w14:textId="77777777" w:rsidR="00D011F9" w:rsidRDefault="00D011F9" w:rsidP="00D011F9">
            <w:pPr>
              <w:spacing w:after="0" w:line="240" w:lineRule="auto"/>
              <w:rPr>
                <w:rFonts w:ascii="Sylfaen" w:eastAsia="Times New Roman" w:hAnsi="Sylfaen"/>
                <w:sz w:val="16"/>
                <w:szCs w:val="16"/>
              </w:rPr>
            </w:pPr>
          </w:p>
          <w:p w14:paraId="312ECD42" w14:textId="77777777" w:rsidR="00D011F9" w:rsidRPr="00D011F9" w:rsidRDefault="00D011F9" w:rsidP="00D011F9">
            <w:pPr>
              <w:rPr>
                <w:rFonts w:ascii="Sylfaen" w:eastAsia="Times New Roman" w:hAnsi="Sylfaen"/>
                <w:sz w:val="16"/>
                <w:szCs w:val="16"/>
              </w:rPr>
            </w:pPr>
          </w:p>
          <w:p w14:paraId="6CF16B7F" w14:textId="77777777" w:rsidR="00D011F9" w:rsidRPr="00D011F9" w:rsidRDefault="00D011F9" w:rsidP="00D011F9">
            <w:pPr>
              <w:rPr>
                <w:rFonts w:ascii="Sylfaen" w:eastAsia="Times New Roman" w:hAnsi="Sylfaen"/>
                <w:sz w:val="16"/>
                <w:szCs w:val="16"/>
              </w:rPr>
            </w:pPr>
          </w:p>
          <w:p w14:paraId="504DD3CD" w14:textId="77777777" w:rsidR="00D011F9" w:rsidRPr="00D011F9" w:rsidRDefault="00D011F9" w:rsidP="00D011F9">
            <w:pPr>
              <w:rPr>
                <w:rFonts w:ascii="Sylfaen" w:eastAsia="Times New Roman" w:hAnsi="Sylfaen"/>
                <w:sz w:val="16"/>
                <w:szCs w:val="16"/>
              </w:rPr>
            </w:pPr>
          </w:p>
          <w:p w14:paraId="62718D1A" w14:textId="77777777" w:rsidR="00D011F9" w:rsidRPr="00D011F9" w:rsidRDefault="00D011F9" w:rsidP="00D011F9">
            <w:pPr>
              <w:rPr>
                <w:rFonts w:ascii="Sylfaen" w:eastAsia="Times New Roman" w:hAnsi="Sylfaen"/>
                <w:sz w:val="16"/>
                <w:szCs w:val="16"/>
              </w:rPr>
            </w:pPr>
          </w:p>
          <w:p w14:paraId="40DEADA6" w14:textId="77777777" w:rsidR="00D011F9" w:rsidRPr="00D011F9" w:rsidRDefault="00D011F9" w:rsidP="00D011F9">
            <w:pPr>
              <w:rPr>
                <w:rFonts w:ascii="Sylfaen" w:eastAsia="Times New Roman" w:hAnsi="Sylfaen"/>
                <w:sz w:val="16"/>
                <w:szCs w:val="16"/>
              </w:rPr>
            </w:pPr>
          </w:p>
          <w:p w14:paraId="767680B1" w14:textId="77777777" w:rsidR="00D011F9" w:rsidRPr="00D011F9" w:rsidRDefault="00D011F9" w:rsidP="00D011F9">
            <w:pPr>
              <w:rPr>
                <w:rFonts w:ascii="Sylfaen" w:eastAsia="Times New Roman" w:hAnsi="Sylfaen"/>
                <w:sz w:val="16"/>
                <w:szCs w:val="16"/>
              </w:rPr>
            </w:pPr>
          </w:p>
          <w:p w14:paraId="545AC683" w14:textId="13BF5A85" w:rsidR="00D011F9" w:rsidRDefault="00D011F9" w:rsidP="00D011F9">
            <w:pPr>
              <w:rPr>
                <w:rFonts w:ascii="Sylfaen" w:eastAsia="Times New Roman" w:hAnsi="Sylfaen"/>
                <w:sz w:val="16"/>
                <w:szCs w:val="16"/>
              </w:rPr>
            </w:pPr>
          </w:p>
          <w:p w14:paraId="2F006AB9" w14:textId="3E0AFCD8" w:rsidR="00D011F9" w:rsidRDefault="00D011F9" w:rsidP="00D011F9">
            <w:pPr>
              <w:rPr>
                <w:rFonts w:ascii="Sylfaen" w:eastAsia="Times New Roman" w:hAnsi="Sylfaen"/>
                <w:sz w:val="16"/>
                <w:szCs w:val="16"/>
              </w:rPr>
            </w:pPr>
          </w:p>
          <w:p w14:paraId="4692C8CE" w14:textId="082E549E" w:rsidR="00D011F9" w:rsidRDefault="00D011F9" w:rsidP="00D011F9">
            <w:pPr>
              <w:rPr>
                <w:rFonts w:ascii="Sylfaen" w:eastAsia="Times New Roman" w:hAnsi="Sylfaen"/>
                <w:sz w:val="16"/>
                <w:szCs w:val="16"/>
              </w:rPr>
            </w:pPr>
          </w:p>
          <w:p w14:paraId="7470D357" w14:textId="27689550" w:rsidR="00D011F9" w:rsidRDefault="00D011F9" w:rsidP="00D011F9">
            <w:pPr>
              <w:rPr>
                <w:rFonts w:ascii="Sylfaen" w:eastAsia="Times New Roman" w:hAnsi="Sylfaen"/>
                <w:sz w:val="16"/>
                <w:szCs w:val="16"/>
              </w:rPr>
            </w:pPr>
          </w:p>
          <w:p w14:paraId="7234D655" w14:textId="700F6486" w:rsidR="00D011F9" w:rsidRDefault="00D011F9" w:rsidP="00D011F9">
            <w:pPr>
              <w:rPr>
                <w:rFonts w:ascii="Sylfaen" w:eastAsia="Times New Roman" w:hAnsi="Sylfaen"/>
                <w:sz w:val="16"/>
                <w:szCs w:val="16"/>
              </w:rPr>
            </w:pPr>
          </w:p>
          <w:p w14:paraId="19906D61" w14:textId="54C0F016" w:rsidR="00D011F9" w:rsidRDefault="00D011F9" w:rsidP="00D011F9">
            <w:pPr>
              <w:rPr>
                <w:rFonts w:ascii="Sylfaen" w:eastAsia="Times New Roman" w:hAnsi="Sylfaen"/>
                <w:sz w:val="16"/>
                <w:szCs w:val="16"/>
              </w:rPr>
            </w:pPr>
          </w:p>
          <w:p w14:paraId="08C771A2" w14:textId="665F0E12" w:rsidR="00D011F9" w:rsidRDefault="00D011F9" w:rsidP="00D011F9">
            <w:pPr>
              <w:rPr>
                <w:rFonts w:ascii="Sylfaen" w:eastAsia="Times New Roman" w:hAnsi="Sylfaen"/>
                <w:sz w:val="16"/>
                <w:szCs w:val="16"/>
              </w:rPr>
            </w:pPr>
          </w:p>
          <w:p w14:paraId="67ABA78C" w14:textId="77777777" w:rsidR="00D011F9" w:rsidRPr="00D011F9" w:rsidRDefault="00D011F9" w:rsidP="00D011F9">
            <w:pPr>
              <w:rPr>
                <w:rFonts w:ascii="Sylfaen" w:eastAsia="Times New Roman" w:hAnsi="Sylfaen"/>
                <w:sz w:val="16"/>
                <w:szCs w:val="16"/>
              </w:rPr>
            </w:pPr>
          </w:p>
          <w:p w14:paraId="412997EF" w14:textId="77777777" w:rsidR="00D011F9" w:rsidRDefault="00D011F9" w:rsidP="00D011F9">
            <w:pPr>
              <w:rPr>
                <w:rFonts w:ascii="Sylfaen" w:eastAsia="Times New Roman" w:hAnsi="Sylfaen"/>
                <w:sz w:val="16"/>
                <w:szCs w:val="16"/>
              </w:rPr>
            </w:pPr>
          </w:p>
          <w:p w14:paraId="7AFC16AF" w14:textId="707AD4C7" w:rsidR="00D011F9" w:rsidRPr="00D011F9" w:rsidRDefault="00D011F9" w:rsidP="00D011F9">
            <w:pPr>
              <w:jc w:val="center"/>
              <w:rPr>
                <w:rFonts w:ascii="Sylfaen" w:eastAsia="Times New Roman" w:hAnsi="Sylfaen"/>
                <w:sz w:val="16"/>
                <w:szCs w:val="16"/>
              </w:rPr>
            </w:pPr>
            <w:r>
              <w:rPr>
                <w:rFonts w:ascii="Sylfaen" w:eastAsia="Times New Roman" w:hAnsi="Sylfaen"/>
                <w:noProof/>
                <w:sz w:val="16"/>
                <w:szCs w:val="16"/>
              </w:rPr>
              <w:drawing>
                <wp:inline distT="0" distB="0" distL="0" distR="0" wp14:anchorId="3E746270" wp14:editId="4BF511F9">
                  <wp:extent cx="1060281" cy="1590261"/>
                  <wp:effectExtent l="0" t="0" r="698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849" cy="16256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F239F" w14:textId="18A250B4" w:rsidR="00D011F9" w:rsidRPr="00D011F9" w:rsidRDefault="00D011F9" w:rsidP="00D011F9">
            <w:pPr>
              <w:spacing w:after="0" w:line="240" w:lineRule="auto"/>
              <w:jc w:val="center"/>
              <w:rPr>
                <w:rFonts w:ascii="Sylfaen" w:eastAsia="Times New Roman" w:hAnsi="Sylfaen"/>
                <w:sz w:val="18"/>
                <w:szCs w:val="18"/>
              </w:rPr>
            </w:pPr>
            <w:r w:rsidRPr="00A835B7">
              <w:rPr>
                <w:rFonts w:ascii="GHEA Grapalat" w:eastAsia="Times New Roman" w:hAnsi="GHEA Grapalat"/>
                <w:b/>
                <w:bCs/>
                <w:color w:val="000000"/>
                <w:sz w:val="20"/>
                <w:szCs w:val="20"/>
                <w:lang w:val="ru-RU"/>
              </w:rPr>
              <w:t>հատ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0661E7" w14:textId="36D2327E" w:rsidR="00D011F9" w:rsidRPr="00D011F9" w:rsidRDefault="00D011F9" w:rsidP="00D011F9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</w:pPr>
            <w:r w:rsidRPr="00D011F9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E6BE46" w14:textId="35C0AB7B" w:rsidR="00D011F9" w:rsidRPr="00D011F9" w:rsidRDefault="00D011F9" w:rsidP="00D011F9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</w:pPr>
            <w:r w:rsidRPr="00D011F9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>30 000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1E57B9" w14:textId="760501B5" w:rsidR="00D011F9" w:rsidRPr="00D011F9" w:rsidRDefault="00D011F9" w:rsidP="00D011F9">
            <w:pPr>
              <w:spacing w:after="0" w:line="240" w:lineRule="auto"/>
              <w:rPr>
                <w:rFonts w:ascii="Sylfaen" w:eastAsia="Times New Roman" w:hAnsi="Sylfaen"/>
                <w:sz w:val="18"/>
                <w:szCs w:val="18"/>
                <w:lang w:val="en-US"/>
              </w:rPr>
            </w:pPr>
            <w:r>
              <w:rPr>
                <w:rFonts w:ascii="Sylfaen" w:eastAsia="Times New Roman" w:hAnsi="Sylfaen"/>
                <w:sz w:val="18"/>
                <w:szCs w:val="18"/>
                <w:lang w:val="en-US"/>
              </w:rPr>
              <w:t>450 000</w:t>
            </w:r>
          </w:p>
        </w:tc>
      </w:tr>
      <w:tr w:rsidR="00D011F9" w:rsidRPr="00252452" w14:paraId="6BB59B7B" w14:textId="77777777" w:rsidTr="009F1892">
        <w:trPr>
          <w:trHeight w:val="369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A0E4" w14:textId="77777777" w:rsidR="00D011F9" w:rsidRPr="00252452" w:rsidRDefault="00D011F9" w:rsidP="00D011F9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4F338" w14:textId="77777777" w:rsidR="00D011F9" w:rsidRPr="00252452" w:rsidRDefault="00D011F9" w:rsidP="004A2EB3">
            <w:pPr>
              <w:spacing w:after="0" w:line="240" w:lineRule="auto"/>
              <w:rPr>
                <w:rFonts w:ascii="GHEA Grapalat" w:eastAsia="Times New Roman" w:hAnsi="GHEA Grapala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35B26" w14:textId="3DBDFA0E" w:rsidR="00D011F9" w:rsidRDefault="00D011F9" w:rsidP="004A2EB3">
            <w:pPr>
              <w:spacing w:after="0" w:line="240" w:lineRule="auto"/>
              <w:rPr>
                <w:rFonts w:ascii="GHEA Grapalat" w:eastAsia="Times New Roman" w:hAnsi="GHEA Grapalat"/>
                <w:b/>
                <w:bCs/>
                <w:color w:val="000000"/>
                <w:sz w:val="20"/>
                <w:szCs w:val="20"/>
              </w:rPr>
            </w:pPr>
            <w:r w:rsidRPr="00D011F9">
              <w:rPr>
                <w:rFonts w:ascii="GHEA Grapalat" w:eastAsia="Times New Roman" w:hAnsi="GHEA Grapalat"/>
                <w:b/>
                <w:bCs/>
                <w:color w:val="000000"/>
                <w:sz w:val="20"/>
                <w:szCs w:val="20"/>
              </w:rPr>
              <w:t>стол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DFC9B" w14:textId="77777777" w:rsidR="00D011F9" w:rsidRPr="00D011F9" w:rsidRDefault="00D011F9" w:rsidP="004A2EB3">
            <w:pPr>
              <w:spacing w:after="0" w:line="240" w:lineRule="auto"/>
              <w:rPr>
                <w:rFonts w:ascii="Sylfaen" w:eastAsia="Times New Roman" w:hAnsi="Sylfaen"/>
                <w:sz w:val="16"/>
                <w:szCs w:val="16"/>
              </w:rPr>
            </w:pPr>
            <w:r w:rsidRPr="00D011F9">
              <w:rPr>
                <w:rFonts w:ascii="Sylfaen" w:eastAsia="Times New Roman" w:hAnsi="Sylfaen"/>
                <w:sz w:val="16"/>
                <w:szCs w:val="16"/>
              </w:rPr>
              <w:t xml:space="preserve">Изделие должно быть новым и неиспользованным. Планируется приобрести модульные столы треугольной формы со скошенными краями, которые можно соединять и компоновать в различных комбинациях. Размеры столов должны составлять около 60–80 см по длине стороны и около 75 см по высоте. Поверхность стола должна быть ламинированной, гладкой, прочной и легко моющейся. Боковые секции имеют защитный слой резины для </w:t>
            </w:r>
            <w:r w:rsidRPr="00D011F9">
              <w:rPr>
                <w:rFonts w:ascii="Sylfaen" w:eastAsia="Times New Roman" w:hAnsi="Sylfaen"/>
                <w:sz w:val="16"/>
                <w:szCs w:val="16"/>
              </w:rPr>
              <w:lastRenderedPageBreak/>
              <w:t>предотвращения повреждений. Цвет – светлое дерево или белый.</w:t>
            </w:r>
          </w:p>
          <w:p w14:paraId="178B08B0" w14:textId="1B30B5CE" w:rsidR="00D011F9" w:rsidRPr="00D011F9" w:rsidRDefault="00D011F9" w:rsidP="004A2EB3">
            <w:pPr>
              <w:spacing w:after="0" w:line="240" w:lineRule="auto"/>
              <w:rPr>
                <w:rFonts w:ascii="Sylfaen" w:eastAsia="Times New Roman" w:hAnsi="Sylfaen"/>
                <w:sz w:val="16"/>
                <w:szCs w:val="16"/>
              </w:rPr>
            </w:pPr>
            <w:r w:rsidRPr="00D011F9">
              <w:rPr>
                <w:rFonts w:ascii="Sylfaen" w:eastAsia="Times New Roman" w:hAnsi="Sylfaen"/>
                <w:sz w:val="16"/>
                <w:szCs w:val="16"/>
              </w:rPr>
              <w:t>Ножки стола должны быть металлическими. Для удобства перемещения как минимум две ножки должны быть оснащены колесиками, а остальные – резиновыми наконечниками с защитой пола. Столы должны быть комбинированными, то есть иметь возможность соединять их между собой и формировать различные конфигурации: в группы, круги, шестиугольники или ряды. Столы должны выдерживать нагрузку не менее 40 кг. Изделие должно поставляться в заводской упаковке с учетом транспортировки и монтажа.</w:t>
            </w:r>
          </w:p>
        </w:tc>
        <w:tc>
          <w:tcPr>
            <w:tcW w:w="19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7C964C" w14:textId="6A06878C" w:rsidR="00D011F9" w:rsidRPr="00D011F9" w:rsidRDefault="00D011F9" w:rsidP="00D011F9">
            <w:pPr>
              <w:spacing w:after="0" w:line="240" w:lineRule="auto"/>
              <w:rPr>
                <w:rFonts w:ascii="Sylfaen" w:eastAsia="Times New Roman" w:hAnsi="Sylfaen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9EC51E" w14:textId="25FECFD3" w:rsidR="00D011F9" w:rsidRPr="00D011F9" w:rsidRDefault="00D011F9" w:rsidP="00D011F9">
            <w:pPr>
              <w:spacing w:after="0" w:line="240" w:lineRule="auto"/>
              <w:jc w:val="center"/>
              <w:rPr>
                <w:rFonts w:ascii="Sylfaen" w:eastAsia="Times New Roman" w:hAnsi="Sylfaen"/>
                <w:sz w:val="18"/>
                <w:szCs w:val="18"/>
              </w:rPr>
            </w:pPr>
            <w:r w:rsidRPr="00A835B7">
              <w:rPr>
                <w:rFonts w:ascii="Sylfaen" w:eastAsia="Times New Roman" w:hAnsi="Sylfaen"/>
                <w:sz w:val="18"/>
                <w:szCs w:val="18"/>
                <w:lang w:val="ru-RU"/>
              </w:rPr>
              <w:t>шт</w:t>
            </w:r>
          </w:p>
        </w:tc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CCBC5" w14:textId="77777777" w:rsidR="00D011F9" w:rsidRPr="00252452" w:rsidRDefault="00D011F9" w:rsidP="00D011F9">
            <w:pPr>
              <w:spacing w:after="0" w:line="240" w:lineRule="auto"/>
              <w:rPr>
                <w:rFonts w:ascii="GHEA Grapalat" w:eastAsia="Times New Roman" w:hAnsi="GHEA Grapala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1FD11" w14:textId="77777777" w:rsidR="00D011F9" w:rsidRPr="00252452" w:rsidRDefault="00D011F9" w:rsidP="00D011F9">
            <w:pPr>
              <w:spacing w:after="0" w:line="240" w:lineRule="auto"/>
              <w:rPr>
                <w:rFonts w:ascii="GHEA Grapalat" w:eastAsia="Times New Roman" w:hAnsi="GHEA Grapalat"/>
                <w:b/>
                <w:bCs/>
                <w:color w:val="000000"/>
              </w:rPr>
            </w:pPr>
          </w:p>
        </w:tc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63E01" w14:textId="77777777" w:rsidR="00D011F9" w:rsidRPr="00252452" w:rsidRDefault="00D011F9" w:rsidP="00D011F9">
            <w:pPr>
              <w:spacing w:after="0" w:line="240" w:lineRule="auto"/>
              <w:rPr>
                <w:rFonts w:ascii="Sylfaen" w:eastAsia="Times New Roman" w:hAnsi="Sylfaen"/>
                <w:sz w:val="18"/>
                <w:szCs w:val="18"/>
              </w:rPr>
            </w:pPr>
          </w:p>
        </w:tc>
      </w:tr>
      <w:tr w:rsidR="007D4406" w:rsidRPr="00252452" w14:paraId="37F25405" w14:textId="77777777" w:rsidTr="009F1892">
        <w:trPr>
          <w:trHeight w:val="369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909F62" w14:textId="423F0580" w:rsidR="007D4406" w:rsidRPr="00242412" w:rsidRDefault="00F76F33" w:rsidP="007D4406">
            <w:pPr>
              <w:spacing w:after="0" w:line="240" w:lineRule="auto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3F5176" w14:textId="34414B39" w:rsidR="007D4406" w:rsidRPr="007D4406" w:rsidRDefault="007D4406" w:rsidP="004A2EB3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</w:pPr>
            <w:r w:rsidRPr="007D4406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39141210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>/1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4F410" w14:textId="701655DE" w:rsidR="007D4406" w:rsidRPr="00DE6309" w:rsidRDefault="007D4406" w:rsidP="004A2EB3">
            <w:pPr>
              <w:spacing w:after="0" w:line="240" w:lineRule="auto"/>
              <w:rPr>
                <w:rFonts w:ascii="GHEA Grapalat" w:eastAsia="Times New Roman" w:hAnsi="GHEA Grapalat"/>
                <w:bCs/>
                <w:iCs/>
                <w:color w:val="000000"/>
                <w:sz w:val="18"/>
                <w:szCs w:val="18"/>
              </w:rPr>
            </w:pPr>
            <w:r w:rsidRPr="00DE6309">
              <w:rPr>
                <w:bCs/>
                <w:iCs/>
                <w:sz w:val="18"/>
                <w:szCs w:val="18"/>
                <w:highlight w:val="white"/>
              </w:rPr>
              <w:t>Կարմիր գիծ դեկոր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B3B546" w14:textId="570DCEDB" w:rsidR="007D4406" w:rsidRPr="00DE6309" w:rsidRDefault="007D4406" w:rsidP="004A2EB3">
            <w:pPr>
              <w:spacing w:after="0" w:line="240" w:lineRule="auto"/>
              <w:rPr>
                <w:rFonts w:ascii="Sylfaen" w:eastAsia="Times New Roman" w:hAnsi="Sylfaen"/>
                <w:sz w:val="18"/>
                <w:szCs w:val="18"/>
              </w:rPr>
            </w:pPr>
            <w:r w:rsidRPr="00DE6309">
              <w:rPr>
                <w:sz w:val="18"/>
                <w:szCs w:val="18"/>
                <w:highlight w:val="white"/>
              </w:rPr>
              <w:t xml:space="preserve">Ապրանքը պետք է լինի նոր ու չօգտագործված, նախատեսված արտաքին տեղադրման համար։ Պետք է պատրաստել և տեղադրել «Կարմիր գիծ» գրությամբ լուսային գովազդ, որտեղ </w:t>
            </w:r>
            <w:r w:rsidRPr="00DE6309">
              <w:rPr>
                <w:b/>
                <w:sz w:val="18"/>
                <w:szCs w:val="18"/>
                <w:highlight w:val="white"/>
              </w:rPr>
              <w:t>յուրաքանչյուր տառի բարձրությունը 20 սմ</w:t>
            </w:r>
            <w:r w:rsidRPr="00DE6309">
              <w:rPr>
                <w:sz w:val="18"/>
                <w:szCs w:val="18"/>
                <w:highlight w:val="white"/>
              </w:rPr>
              <w:t xml:space="preserve"> է (ընդհանուր երկարությունը և տառերի միջհեռավորությունները կհստակեցվեն տեղամասի չափագրումից և ընտրված տառատեսակից հետո)։ Կառուցվածքը կարող է լինել ծավալային </w:t>
            </w:r>
            <w:r w:rsidRPr="00DE6309">
              <w:rPr>
                <w:b/>
                <w:sz w:val="18"/>
                <w:szCs w:val="18"/>
                <w:highlight w:val="white"/>
              </w:rPr>
              <w:t>լուսատառերով</w:t>
            </w:r>
            <w:r w:rsidRPr="00DE6309">
              <w:rPr>
                <w:sz w:val="18"/>
                <w:szCs w:val="18"/>
                <w:highlight w:val="white"/>
              </w:rPr>
              <w:t xml:space="preserve"> կամ </w:t>
            </w:r>
            <w:r w:rsidRPr="00DE6309">
              <w:rPr>
                <w:b/>
                <w:sz w:val="18"/>
                <w:szCs w:val="18"/>
                <w:highlight w:val="white"/>
              </w:rPr>
              <w:t>լայթբոքս</w:t>
            </w:r>
            <w:r w:rsidRPr="00DE6309">
              <w:rPr>
                <w:sz w:val="18"/>
                <w:szCs w:val="18"/>
                <w:highlight w:val="white"/>
              </w:rPr>
              <w:t xml:space="preserve">-պանակով՝ ալյուկոբոնդ/մետաղական հիմքով, առջևի մասում՝ ակրիլ/պոլիկարբոնատ։ Լուսավորությունը՝ </w:t>
            </w:r>
            <w:r w:rsidRPr="00DE6309">
              <w:rPr>
                <w:b/>
                <w:sz w:val="18"/>
                <w:szCs w:val="18"/>
                <w:highlight w:val="white"/>
              </w:rPr>
              <w:t>LED</w:t>
            </w:r>
            <w:r w:rsidRPr="00DE6309">
              <w:rPr>
                <w:sz w:val="18"/>
                <w:szCs w:val="18"/>
                <w:highlight w:val="white"/>
              </w:rPr>
              <w:t xml:space="preserve"> (կարմիր լույսով կամ սպիտակ LED + կարմիր գունավորում), էներգախնայող, առնվազն 30,000 ժամ աշխատանքային ռեսուրսով։ Էլեկտրամատակարարում՝ 220Վ՝ համապատասխան դրայվերով/փոխակերպիչով։ Ամրացումը կատարվում է պատին կամ մետաղական կոնստրուկցիայի վրա՝ հակակոռոզիոն տարրերով, եղանակադիմացկուն միացներով։ Մատակարարը ապահովում է չափագրում, արտադրություն, տեղափոխում, </w:t>
            </w:r>
            <w:r w:rsidRPr="00DE6309">
              <w:rPr>
                <w:b/>
                <w:sz w:val="18"/>
                <w:szCs w:val="18"/>
                <w:highlight w:val="white"/>
              </w:rPr>
              <w:t>տեղադրում</w:t>
            </w:r>
            <w:r w:rsidRPr="00DE6309">
              <w:rPr>
                <w:sz w:val="18"/>
                <w:szCs w:val="18"/>
                <w:highlight w:val="white"/>
              </w:rPr>
              <w:t xml:space="preserve"> և գործարկում, ինչպես նաև տրամադրում է </w:t>
            </w:r>
            <w:r w:rsidRPr="00DE6309">
              <w:rPr>
                <w:b/>
                <w:sz w:val="18"/>
                <w:szCs w:val="18"/>
                <w:highlight w:val="white"/>
              </w:rPr>
              <w:t>առնվազն 2 տարվա երաշխիք</w:t>
            </w:r>
            <w:r w:rsidRPr="00DE6309">
              <w:rPr>
                <w:sz w:val="18"/>
                <w:szCs w:val="18"/>
                <w:highlight w:val="white"/>
              </w:rPr>
              <w:t xml:space="preserve"> ամբողջ պատրաստված հանգույցի (կոնստրուկցիա + էլեկտրական մաս) համար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083DFF65" w14:textId="55C4643C" w:rsidR="007D4406" w:rsidRPr="00D011F9" w:rsidRDefault="007D4406" w:rsidP="007D4406">
            <w:pPr>
              <w:spacing w:after="0" w:line="240" w:lineRule="auto"/>
              <w:jc w:val="center"/>
              <w:rPr>
                <w:rFonts w:ascii="Sylfaen" w:eastAsia="Times New Roman" w:hAnsi="Sylfaen"/>
                <w:sz w:val="16"/>
                <w:szCs w:val="16"/>
              </w:rPr>
            </w:pPr>
            <w:r>
              <w:rPr>
                <w:rFonts w:ascii="Sylfaen" w:eastAsia="Times New Roman" w:hAnsi="Sylfaen"/>
                <w:noProof/>
                <w:sz w:val="16"/>
                <w:szCs w:val="16"/>
              </w:rPr>
              <w:drawing>
                <wp:inline distT="0" distB="0" distL="0" distR="0" wp14:anchorId="3DA96166" wp14:editId="34AB04F8">
                  <wp:extent cx="1069267" cy="1335819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2182" cy="14269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B8BAD" w14:textId="5F8EA9CA" w:rsidR="007D4406" w:rsidRPr="00CB6BFB" w:rsidRDefault="007D4406" w:rsidP="007D4406">
            <w:pPr>
              <w:spacing w:after="0" w:line="240" w:lineRule="auto"/>
              <w:jc w:val="center"/>
              <w:rPr>
                <w:rFonts w:ascii="Sylfaen" w:eastAsia="Times New Roman" w:hAnsi="Sylfaen"/>
                <w:sz w:val="18"/>
                <w:szCs w:val="18"/>
              </w:rPr>
            </w:pPr>
            <w:r w:rsidRPr="00242412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հատ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AA385A" w14:textId="538E3472" w:rsidR="007D4406" w:rsidRPr="007D4406" w:rsidRDefault="007D4406" w:rsidP="007D4406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6"/>
                <w:szCs w:val="16"/>
                <w:lang w:val="en-US"/>
              </w:rPr>
            </w:pPr>
            <w:r w:rsidRPr="007D4406">
              <w:rPr>
                <w:rFonts w:ascii="GHEA Grapalat" w:eastAsia="Times New Roman" w:hAnsi="GHEA Grapalat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4099A0" w14:textId="0CDE68EA" w:rsidR="007D4406" w:rsidRPr="007D4406" w:rsidRDefault="007D4406" w:rsidP="007D4406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6"/>
                <w:szCs w:val="16"/>
                <w:lang w:val="en-US"/>
              </w:rPr>
            </w:pPr>
            <w:r w:rsidRPr="007D4406">
              <w:rPr>
                <w:rFonts w:ascii="GHEA Grapalat" w:eastAsia="Times New Roman" w:hAnsi="GHEA Grapalat"/>
                <w:color w:val="000000"/>
                <w:sz w:val="16"/>
                <w:szCs w:val="16"/>
                <w:lang w:val="en-US"/>
              </w:rPr>
              <w:t>350 000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529386" w14:textId="2DE6EE53" w:rsidR="007D4406" w:rsidRPr="00252452" w:rsidRDefault="007D4406" w:rsidP="007D4406">
            <w:pPr>
              <w:spacing w:after="0" w:line="240" w:lineRule="auto"/>
              <w:rPr>
                <w:rFonts w:ascii="Sylfaen" w:eastAsia="Times New Roman" w:hAnsi="Sylfaen"/>
                <w:sz w:val="18"/>
                <w:szCs w:val="18"/>
              </w:rPr>
            </w:pPr>
            <w:r w:rsidRPr="007D4406">
              <w:rPr>
                <w:rFonts w:ascii="GHEA Grapalat" w:eastAsia="Times New Roman" w:hAnsi="GHEA Grapalat"/>
                <w:color w:val="000000"/>
                <w:sz w:val="16"/>
                <w:szCs w:val="16"/>
                <w:lang w:val="en-US"/>
              </w:rPr>
              <w:t>350 000</w:t>
            </w:r>
          </w:p>
        </w:tc>
      </w:tr>
      <w:tr w:rsidR="007D4406" w:rsidRPr="00252452" w14:paraId="202D8923" w14:textId="77777777" w:rsidTr="009F1892">
        <w:trPr>
          <w:trHeight w:val="369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E2393" w14:textId="77777777" w:rsidR="007D4406" w:rsidRPr="00252452" w:rsidRDefault="007D4406" w:rsidP="007D4406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79D7C" w14:textId="77777777" w:rsidR="007D4406" w:rsidRPr="00252452" w:rsidRDefault="007D4406" w:rsidP="004A2EB3">
            <w:pPr>
              <w:spacing w:after="0" w:line="240" w:lineRule="auto"/>
              <w:rPr>
                <w:rFonts w:ascii="GHEA Grapalat" w:eastAsia="Times New Roman" w:hAnsi="GHEA Grapala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18B25" w14:textId="4B0159BE" w:rsidR="007D4406" w:rsidRPr="00DE6309" w:rsidRDefault="007D4406" w:rsidP="004A2EB3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</w:rPr>
            </w:pPr>
            <w:r w:rsidRPr="00DE6309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Красная линия декора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23CFE7" w14:textId="0DB44820" w:rsidR="007D4406" w:rsidRPr="00D011F9" w:rsidRDefault="007D4406" w:rsidP="004A2EB3">
            <w:pPr>
              <w:spacing w:after="0" w:line="240" w:lineRule="auto"/>
              <w:rPr>
                <w:rFonts w:ascii="Sylfaen" w:eastAsia="Times New Roman" w:hAnsi="Sylfaen"/>
                <w:sz w:val="16"/>
                <w:szCs w:val="16"/>
              </w:rPr>
            </w:pPr>
            <w:r w:rsidRPr="00DE6309">
              <w:rPr>
                <w:rFonts w:ascii="Sylfaen" w:eastAsia="Times New Roman" w:hAnsi="Sylfaen"/>
                <w:sz w:val="16"/>
                <w:szCs w:val="16"/>
              </w:rPr>
              <w:t xml:space="preserve">Изделие должно быть новым, не бывшим в употреблении, предназначенным для наружной установки. Необходимо подготовить и установить световую рекламу с надписью «Red Line» высотой каждой буквы 20 см (общая длина и расстояние между буквами будут уточнены после замера объекта и выбора шрифта). Конструкция может быть выполнена с объемными световыми буквами или в виде лайтбокса-панели на основе из алюкобонда/металла, лицевая сторона – из акрила/поликарбоната. Освещение: светодиодное (с красным светом или белым светодиодом + красная подсветка), энергосберегающее, с ресурсом работы не менее 30 000 часов. Питание: 220 В с соответствующим драйвером/преобразователем. Крепление осуществляется к стене или к металлической конструкции с </w:t>
            </w:r>
            <w:r w:rsidRPr="00DE6309">
              <w:rPr>
                <w:rFonts w:ascii="Sylfaen" w:eastAsia="Times New Roman" w:hAnsi="Sylfaen"/>
                <w:sz w:val="16"/>
                <w:szCs w:val="16"/>
              </w:rPr>
              <w:lastRenderedPageBreak/>
              <w:t>антикоррозионными элементами и атмосферостойкими соединениями. Поставщик обеспечивает замер, изготовление, транспортировку, монтаж и пусконаладку, а также предоставляет гарантию не менее 2 лет на весь готовый объект (конструкция + электрическая часть).</w:t>
            </w:r>
          </w:p>
        </w:tc>
        <w:tc>
          <w:tcPr>
            <w:tcW w:w="19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EB9301" w14:textId="77777777" w:rsidR="007D4406" w:rsidRPr="00D011F9" w:rsidRDefault="007D4406" w:rsidP="007D4406">
            <w:pPr>
              <w:spacing w:after="0" w:line="240" w:lineRule="auto"/>
              <w:rPr>
                <w:rFonts w:ascii="Sylfaen" w:eastAsia="Times New Roman" w:hAnsi="Sylfaen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36F25" w14:textId="7F149467" w:rsidR="007D4406" w:rsidRPr="00CB6BFB" w:rsidRDefault="007D4406" w:rsidP="007D4406">
            <w:pPr>
              <w:spacing w:after="0" w:line="240" w:lineRule="auto"/>
              <w:jc w:val="center"/>
              <w:rPr>
                <w:rFonts w:ascii="Sylfaen" w:eastAsia="Times New Roman" w:hAnsi="Sylfaen"/>
                <w:sz w:val="18"/>
                <w:szCs w:val="18"/>
              </w:rPr>
            </w:pPr>
            <w:r w:rsidRPr="00A835B7">
              <w:rPr>
                <w:rFonts w:ascii="Sylfaen" w:eastAsia="Times New Roman" w:hAnsi="Sylfaen"/>
                <w:sz w:val="18"/>
                <w:szCs w:val="18"/>
                <w:lang w:val="ru-RU"/>
              </w:rPr>
              <w:t>шт</w:t>
            </w:r>
          </w:p>
        </w:tc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B9DA" w14:textId="77777777" w:rsidR="007D4406" w:rsidRPr="00252452" w:rsidRDefault="007D4406" w:rsidP="007D4406">
            <w:pPr>
              <w:spacing w:after="0" w:line="240" w:lineRule="auto"/>
              <w:rPr>
                <w:rFonts w:ascii="GHEA Grapalat" w:eastAsia="Times New Roman" w:hAnsi="GHEA Grapala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D11E" w14:textId="77777777" w:rsidR="007D4406" w:rsidRPr="00252452" w:rsidRDefault="007D4406" w:rsidP="007D4406">
            <w:pPr>
              <w:spacing w:after="0" w:line="240" w:lineRule="auto"/>
              <w:rPr>
                <w:rFonts w:ascii="GHEA Grapalat" w:eastAsia="Times New Roman" w:hAnsi="GHEA Grapalat"/>
                <w:b/>
                <w:bCs/>
                <w:color w:val="000000"/>
              </w:rPr>
            </w:pPr>
          </w:p>
        </w:tc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1530" w14:textId="77777777" w:rsidR="007D4406" w:rsidRPr="00252452" w:rsidRDefault="007D4406" w:rsidP="007D4406">
            <w:pPr>
              <w:spacing w:after="0" w:line="240" w:lineRule="auto"/>
              <w:rPr>
                <w:rFonts w:ascii="Sylfaen" w:eastAsia="Times New Roman" w:hAnsi="Sylfaen"/>
                <w:sz w:val="18"/>
                <w:szCs w:val="18"/>
              </w:rPr>
            </w:pPr>
          </w:p>
        </w:tc>
      </w:tr>
    </w:tbl>
    <w:p w14:paraId="33865086" w14:textId="08CDE3BC" w:rsidR="004D4068" w:rsidRDefault="004D4068" w:rsidP="00A835B7"/>
    <w:sectPr w:rsidR="004D4068" w:rsidSect="00A835B7">
      <w:pgSz w:w="11906" w:h="16838"/>
      <w:pgMar w:top="284" w:right="720" w:bottom="720" w:left="720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1AE4BB" w14:textId="77777777" w:rsidR="00C61FEA" w:rsidRDefault="00C61FEA" w:rsidP="00A835B7">
      <w:pPr>
        <w:spacing w:after="0" w:line="240" w:lineRule="auto"/>
      </w:pPr>
      <w:r>
        <w:separator/>
      </w:r>
    </w:p>
  </w:endnote>
  <w:endnote w:type="continuationSeparator" w:id="0">
    <w:p w14:paraId="7742C2FA" w14:textId="77777777" w:rsidR="00C61FEA" w:rsidRDefault="00C61FEA" w:rsidP="00A83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71399C" w14:textId="77777777" w:rsidR="00C61FEA" w:rsidRDefault="00C61FEA" w:rsidP="00A835B7">
      <w:pPr>
        <w:spacing w:after="0" w:line="240" w:lineRule="auto"/>
      </w:pPr>
      <w:r>
        <w:separator/>
      </w:r>
    </w:p>
  </w:footnote>
  <w:footnote w:type="continuationSeparator" w:id="0">
    <w:p w14:paraId="1287ACCE" w14:textId="77777777" w:rsidR="00C61FEA" w:rsidRDefault="00C61FEA" w:rsidP="00A835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594597"/>
    <w:multiLevelType w:val="multilevel"/>
    <w:tmpl w:val="C8A037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4722933"/>
    <w:multiLevelType w:val="hybridMultilevel"/>
    <w:tmpl w:val="D068A4D0"/>
    <w:lvl w:ilvl="0" w:tplc="DD2427A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068"/>
    <w:rsid w:val="00067195"/>
    <w:rsid w:val="0008378A"/>
    <w:rsid w:val="00087774"/>
    <w:rsid w:val="00107D63"/>
    <w:rsid w:val="00220EEC"/>
    <w:rsid w:val="00242412"/>
    <w:rsid w:val="00252452"/>
    <w:rsid w:val="00287B4E"/>
    <w:rsid w:val="00315E48"/>
    <w:rsid w:val="00466D80"/>
    <w:rsid w:val="004A2EB3"/>
    <w:rsid w:val="004D4068"/>
    <w:rsid w:val="005B06B3"/>
    <w:rsid w:val="005C16FB"/>
    <w:rsid w:val="006919ED"/>
    <w:rsid w:val="007648E5"/>
    <w:rsid w:val="00783885"/>
    <w:rsid w:val="007957A6"/>
    <w:rsid w:val="007B0C40"/>
    <w:rsid w:val="007D4406"/>
    <w:rsid w:val="00931D90"/>
    <w:rsid w:val="009F1892"/>
    <w:rsid w:val="00A00C1F"/>
    <w:rsid w:val="00A036CF"/>
    <w:rsid w:val="00A835B7"/>
    <w:rsid w:val="00B3069D"/>
    <w:rsid w:val="00B56C44"/>
    <w:rsid w:val="00C21AC2"/>
    <w:rsid w:val="00C61FEA"/>
    <w:rsid w:val="00C806DE"/>
    <w:rsid w:val="00C977FB"/>
    <w:rsid w:val="00CB6BFB"/>
    <w:rsid w:val="00D011F9"/>
    <w:rsid w:val="00DE6309"/>
    <w:rsid w:val="00E30055"/>
    <w:rsid w:val="00F07B87"/>
    <w:rsid w:val="00F7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2D2EA"/>
  <w15:docId w15:val="{EDC210D8-125F-4101-A6E0-10FB53C42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hy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20">
    <w:name w:val="Заголовок 2 Знак"/>
    <w:link w:val="2"/>
    <w:uiPriority w:val="9"/>
    <w:semiHidden/>
    <w:rsid w:val="00107D63"/>
    <w:rPr>
      <w:b/>
      <w:sz w:val="36"/>
      <w:szCs w:val="36"/>
    </w:rPr>
  </w:style>
  <w:style w:type="paragraph" w:styleId="a5">
    <w:name w:val="List Paragraph"/>
    <w:basedOn w:val="a"/>
    <w:uiPriority w:val="34"/>
    <w:qFormat/>
    <w:rsid w:val="00C806D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83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5B7"/>
  </w:style>
  <w:style w:type="paragraph" w:styleId="a8">
    <w:name w:val="footer"/>
    <w:basedOn w:val="a"/>
    <w:link w:val="a9"/>
    <w:uiPriority w:val="99"/>
    <w:unhideWhenUsed/>
    <w:rsid w:val="00A83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5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LfH95/sBwLIh25x0PfWo703qWw==">CgMxLjA4AHIhMVE0Rk02QVBWMUtxUU00QjBZeW1nUVBHRjU5NlVpQ1RU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2025-08-06T08:27:00Z</dcterms:created>
  <dcterms:modified xsi:type="dcterms:W3CDTF">2025-11-17T11:09:00Z</dcterms:modified>
</cp:coreProperties>
</file>