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3C0A61">
        <w:rPr>
          <w:rFonts w:ascii="GHEA Grapalat" w:hAnsi="GHEA Grapalat"/>
          <w:b/>
          <w:u w:val="single"/>
          <w:lang w:val="es-ES"/>
        </w:rPr>
        <w:t>ՇՄԳԸԲԿ-</w:t>
      </w:r>
      <w:r w:rsidR="001C7118" w:rsidRPr="003C0A61">
        <w:rPr>
          <w:rFonts w:ascii="GHEA Grapalat" w:hAnsi="GHEA Grapalat" w:cs="Sylfaen"/>
          <w:b/>
          <w:u w:val="single"/>
          <w:lang w:val="hy-AM"/>
        </w:rPr>
        <w:t>ԷԱՃ</w:t>
      </w:r>
      <w:r w:rsidRPr="003C0A61">
        <w:rPr>
          <w:rFonts w:ascii="GHEA Grapalat" w:hAnsi="GHEA Grapalat" w:cs="Sylfaen"/>
          <w:b/>
          <w:u w:val="single"/>
          <w:lang w:val="hy-AM"/>
        </w:rPr>
        <w:t>ԱՊՁԲ</w:t>
      </w:r>
      <w:r w:rsidRPr="003C0A61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3C0A61">
        <w:rPr>
          <w:rFonts w:ascii="GHEA Grapalat" w:hAnsi="GHEA Grapalat"/>
          <w:b/>
          <w:u w:val="single"/>
          <w:lang w:val="es-ES"/>
        </w:rPr>
        <w:t>202</w:t>
      </w:r>
      <w:r w:rsidR="00C517E8" w:rsidRPr="00EA72F4">
        <w:rPr>
          <w:rFonts w:asciiTheme="minorHAnsi" w:hAnsiTheme="minorHAnsi"/>
          <w:b/>
          <w:u w:val="single"/>
          <w:lang w:val="hy-AM"/>
        </w:rPr>
        <w:t>6</w:t>
      </w:r>
      <w:r w:rsidRPr="003C0A61">
        <w:rPr>
          <w:rFonts w:ascii="GHEA Grapalat" w:hAnsi="GHEA Grapalat"/>
          <w:b/>
          <w:u w:val="single"/>
          <w:lang w:val="es-ES"/>
        </w:rPr>
        <w:t>-</w:t>
      </w:r>
      <w:proofErr w:type="gramStart"/>
      <w:r w:rsidR="002239C2">
        <w:rPr>
          <w:rFonts w:ascii="GHEA Grapalat" w:hAnsi="GHEA Grapalat"/>
          <w:b/>
          <w:u w:val="single"/>
          <w:lang w:val="es-ES"/>
        </w:rPr>
        <w:t>3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924181" w:rsidRPr="003C0A61" w:rsidRDefault="00924181" w:rsidP="00924181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:rsidR="00924181" w:rsidRPr="003C0A61" w:rsidRDefault="00924181" w:rsidP="00924181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7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:rsidR="00924181" w:rsidRPr="003C0A61" w:rsidRDefault="00924181" w:rsidP="00924181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:rsidR="00924181" w:rsidRPr="003C0A61" w:rsidRDefault="00924181" w:rsidP="00924181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:rsidR="00924181" w:rsidRDefault="00924181" w:rsidP="00924181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:rsidR="00924181" w:rsidRDefault="00924181" w:rsidP="00924181">
      <w:pPr>
        <w:pStyle w:val="3"/>
        <w:spacing w:line="240" w:lineRule="auto"/>
        <w:ind w:firstLine="567"/>
        <w:jc w:val="left"/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:rsidR="00924181" w:rsidRDefault="00924181" w:rsidP="00924181">
      <w:pPr>
        <w:pStyle w:val="3"/>
        <w:spacing w:line="240" w:lineRule="auto"/>
        <w:ind w:firstLine="567"/>
        <w:jc w:val="left"/>
        <w:rPr>
          <w:rFonts w:ascii="Sylfaen" w:hAnsi="Sylfaen" w:cs="Arial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</w:p>
    <w:p w:rsidR="00924181" w:rsidRDefault="00924181" w:rsidP="00924181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  <w:r w:rsidRPr="00740A32">
        <w:rPr>
          <w:rFonts w:ascii="Arial Unicode" w:hAnsi="Arial Unicode" w:cs="Arial"/>
          <w:b/>
          <w:i w:val="0"/>
          <w:lang w:val="hy-AM"/>
        </w:rPr>
        <w:t xml:space="preserve">Մատակարարի </w:t>
      </w:r>
      <w:r w:rsidRPr="00740A32">
        <w:rPr>
          <w:rFonts w:ascii="Arial Unicode" w:hAnsi="Arial Unicode"/>
          <w:b/>
          <w:i w:val="0"/>
          <w:lang w:val="hy-AM"/>
        </w:rPr>
        <w:t xml:space="preserve"> </w:t>
      </w:r>
      <w:r w:rsidRPr="00740A32">
        <w:rPr>
          <w:rFonts w:ascii="Arial Unicode" w:hAnsi="Arial Unicode" w:cs="Arial"/>
          <w:b/>
          <w:i w:val="0"/>
          <w:lang w:val="hy-AM"/>
        </w:rPr>
        <w:t xml:space="preserve">Դեղատունը </w:t>
      </w:r>
      <w:r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</w:p>
    <w:p w:rsidR="00924181" w:rsidRDefault="00924181" w:rsidP="00924181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</w:p>
    <w:p w:rsidR="00924181" w:rsidRPr="00740A32" w:rsidRDefault="00924181" w:rsidP="00924181">
      <w:pPr>
        <w:pStyle w:val="3"/>
        <w:spacing w:line="240" w:lineRule="auto"/>
        <w:ind w:firstLine="567"/>
        <w:jc w:val="left"/>
        <w:rPr>
          <w:rFonts w:ascii="Arial Unicode" w:hAnsi="Arial Unicode" w:cs="GHEA Grapalat"/>
          <w:b/>
          <w:i w:val="0"/>
          <w:lang w:val="hy-AM"/>
        </w:rPr>
      </w:pPr>
      <w:r>
        <w:rPr>
          <w:rFonts w:ascii="Sylfaen" w:hAnsi="Sylfaen" w:cs="GHEA Grapalat"/>
          <w:b/>
          <w:i w:val="0"/>
          <w:lang w:val="hy-AM"/>
        </w:rPr>
        <w:t>ա/</w:t>
      </w:r>
      <w:r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Pr="00740A32">
        <w:rPr>
          <w:rFonts w:ascii="Arial Unicode" w:hAnsi="Arial Unicode" w:cs="GHEA Grapalat"/>
          <w:b/>
          <w:i w:val="0"/>
          <w:lang w:val="hy-AM"/>
        </w:rPr>
        <w:t>պետք է   լինի</w:t>
      </w:r>
      <w:r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  <w:r w:rsidRPr="00740A32">
        <w:rPr>
          <w:rFonts w:ascii="Arial Unicode" w:hAnsi="Arial Unicode" w:cs="GHEA Grapalat"/>
          <w:b/>
          <w:i w:val="0"/>
          <w:lang w:val="af-ZA"/>
        </w:rPr>
        <w:t xml:space="preserve"> </w:t>
      </w:r>
      <w:r w:rsidRPr="00740A32">
        <w:rPr>
          <w:rFonts w:ascii="Arial Unicode" w:hAnsi="Arial Unicode" w:cs="GHEA Grapalat"/>
          <w:b/>
          <w:i w:val="0"/>
          <w:lang w:val="hy-AM"/>
        </w:rPr>
        <w:t xml:space="preserve">Պատվիրատուի սպասարկման  տարածքում </w:t>
      </w:r>
      <w:r w:rsidRPr="00740A32">
        <w:rPr>
          <w:rFonts w:ascii="Arial Unicode" w:hAnsi="Arial Unicode" w:cs="GHEA Grapalat"/>
          <w:b/>
          <w:i w:val="0"/>
          <w:lang w:val="af-ZA"/>
        </w:rPr>
        <w:t xml:space="preserve">   </w:t>
      </w:r>
      <w:r w:rsidRPr="00740A32">
        <w:rPr>
          <w:rFonts w:ascii="Arial Unicode" w:hAnsi="Arial Unicode" w:cs="GHEA Grapalat"/>
          <w:b/>
          <w:i w:val="0"/>
          <w:lang w:val="es-ES"/>
        </w:rPr>
        <w:t>/</w:t>
      </w:r>
      <w:r w:rsidRPr="00740A32">
        <w:rPr>
          <w:rFonts w:ascii="Arial Unicode" w:hAnsi="Arial Unicode" w:cs="GHEA Grapalat"/>
          <w:b/>
          <w:i w:val="0"/>
          <w:lang w:val="hy-AM"/>
        </w:rPr>
        <w:t>ք</w:t>
      </w:r>
      <w:r w:rsidRPr="00740A32">
        <w:rPr>
          <w:rFonts w:ascii="Arial Unicode" w:hAnsi="Arial Unicode" w:cs="GHEA Grapalat"/>
          <w:b/>
          <w:i w:val="0"/>
          <w:lang w:val="es-ES"/>
        </w:rPr>
        <w:t>. Գյումրի, Սարուխանյան 1/</w:t>
      </w:r>
      <w:r w:rsidRPr="00740A32">
        <w:rPr>
          <w:rFonts w:ascii="Arial Unicode" w:hAnsi="Arial Unicode" w:cs="GHEA Grapalat"/>
          <w:b/>
          <w:i w:val="0"/>
          <w:lang w:val="hy-AM"/>
        </w:rPr>
        <w:t xml:space="preserve">3 </w:t>
      </w:r>
      <w:proofErr w:type="gramStart"/>
      <w:r w:rsidRPr="00740A32">
        <w:rPr>
          <w:rFonts w:ascii="Arial Unicode" w:hAnsi="Arial Unicode" w:cs="GHEA Grapalat"/>
          <w:b/>
          <w:i w:val="0"/>
          <w:lang w:val="hy-AM"/>
        </w:rPr>
        <w:t>/</w:t>
      </w:r>
      <w:r>
        <w:rPr>
          <w:rFonts w:asciiTheme="minorHAnsi" w:hAnsiTheme="minorHAnsi" w:cs="GHEA Grapalat"/>
          <w:b/>
          <w:i w:val="0"/>
          <w:lang w:val="hy-AM"/>
        </w:rPr>
        <w:t xml:space="preserve">  </w:t>
      </w:r>
      <w:r>
        <w:rPr>
          <w:rFonts w:ascii="Arial Unicode" w:hAnsi="Arial Unicode" w:cs="GHEA Grapalat"/>
          <w:b/>
          <w:i w:val="0"/>
          <w:lang w:val="hy-AM"/>
        </w:rPr>
        <w:t>գործող</w:t>
      </w:r>
      <w:proofErr w:type="gramEnd"/>
      <w:r>
        <w:rPr>
          <w:rFonts w:asciiTheme="minorHAnsi" w:hAnsiTheme="minorHAnsi" w:cs="GHEA Grapalat"/>
          <w:b/>
          <w:i w:val="0"/>
          <w:lang w:val="hy-AM"/>
        </w:rPr>
        <w:t>՝</w:t>
      </w:r>
    </w:p>
    <w:p w:rsidR="00924181" w:rsidRPr="00740A32" w:rsidRDefault="00924181" w:rsidP="00924181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b/>
          <w:i w:val="0"/>
          <w:sz w:val="24"/>
          <w:szCs w:val="24"/>
          <w:lang w:val="af-ZA"/>
        </w:rPr>
      </w:pPr>
      <w:r w:rsidRPr="00740A32">
        <w:rPr>
          <w:rFonts w:ascii="Arial Unicode" w:hAnsi="Arial Unicode" w:cs="GHEA Grapalat"/>
          <w:b/>
          <w:i w:val="0"/>
          <w:lang w:val="hy-AM"/>
        </w:rPr>
        <w:t xml:space="preserve"> </w:t>
      </w:r>
      <w:r>
        <w:rPr>
          <w:rFonts w:asciiTheme="minorHAnsi" w:hAnsiTheme="minorHAnsi" w:cs="GHEA Grapalat"/>
          <w:b/>
          <w:i w:val="0"/>
          <w:lang w:val="hy-AM"/>
        </w:rPr>
        <w:t>մ</w:t>
      </w:r>
      <w:r w:rsidRPr="00740A32">
        <w:rPr>
          <w:rFonts w:ascii="Arial Unicode" w:hAnsi="Arial Unicode" w:cs="GHEA Grapalat"/>
          <w:b/>
          <w:i w:val="0"/>
          <w:lang w:val="hy-AM"/>
        </w:rPr>
        <w:t>ինչև   5  կմ շառավիղով  հեռավարության վրա ։</w:t>
      </w:r>
    </w:p>
    <w:p w:rsidR="00924181" w:rsidRDefault="00924181" w:rsidP="00924181">
      <w:pPr>
        <w:jc w:val="center"/>
        <w:rPr>
          <w:rFonts w:ascii="Sylfaen" w:hAnsi="Sylfaen"/>
          <w:sz w:val="20"/>
          <w:lang w:val="hy-AM"/>
        </w:rPr>
      </w:pPr>
    </w:p>
    <w:p w:rsidR="00924181" w:rsidRPr="00B72A02" w:rsidRDefault="00924181" w:rsidP="00924181">
      <w:pPr>
        <w:autoSpaceDE w:val="0"/>
        <w:autoSpaceDN w:val="0"/>
        <w:adjustRightInd w:val="0"/>
        <w:rPr>
          <w:rFonts w:ascii="Arial Unicode" w:hAnsi="Arial Unicode"/>
          <w:b/>
          <w:sz w:val="20"/>
          <w:szCs w:val="20"/>
          <w:lang w:val="hy-AM"/>
        </w:rPr>
      </w:pPr>
      <w:r w:rsidRPr="00B72A02">
        <w:rPr>
          <w:rFonts w:ascii="Arial Unicode" w:hAnsi="Arial Unicode"/>
          <w:b/>
          <w:sz w:val="20"/>
          <w:szCs w:val="20"/>
          <w:lang w:val="hy-AM"/>
        </w:rPr>
        <w:t xml:space="preserve">        բ/</w:t>
      </w:r>
      <w:r w:rsidRPr="00B72A02">
        <w:rPr>
          <w:rFonts w:ascii="Arial Unicode" w:eastAsiaTheme="minorHAnsi" w:hAnsi="Arial Unicode" w:cs="Arial"/>
          <w:b/>
          <w:sz w:val="20"/>
          <w:szCs w:val="20"/>
          <w:lang w:val="hy-AM"/>
        </w:rPr>
        <w:t xml:space="preserve"> գնման ընթացակարգի արդյունքում   առաջին տեղ զբաղեցրած մասնակիցը որակավորումը  հիմնավորող  փաստաթղթերի  հետ  պետք է  ներկայացնոի   նաև  իր  կողմից առաջարկվող  </w:t>
      </w:r>
      <w:bookmarkStart w:id="0" w:name="_GoBack"/>
      <w:r w:rsidR="00750D2F" w:rsidRPr="00750D2F">
        <w:rPr>
          <w:rFonts w:ascii="Arial Unicode" w:eastAsiaTheme="minorHAnsi" w:hAnsi="Arial Unicode" w:cs="Arial"/>
          <w:b/>
          <w:sz w:val="20"/>
          <w:szCs w:val="20"/>
          <w:lang w:val="hy-AM"/>
        </w:rPr>
        <w:t xml:space="preserve">դեղատան  </w:t>
      </w:r>
      <w:r w:rsidRPr="00750D2F">
        <w:rPr>
          <w:rFonts w:ascii="Arial Unicode" w:eastAsiaTheme="minorHAnsi" w:hAnsi="Arial Unicode" w:cs="Arial"/>
          <w:b/>
          <w:sz w:val="20"/>
          <w:szCs w:val="20"/>
          <w:lang w:val="hy-AM"/>
        </w:rPr>
        <w:t>մ</w:t>
      </w:r>
      <w:bookmarkEnd w:id="0"/>
      <w:r w:rsidRPr="00B72A02">
        <w:rPr>
          <w:rFonts w:ascii="Arial Unicode" w:eastAsiaTheme="minorHAnsi" w:hAnsi="Arial Unicode" w:cs="Arial"/>
          <w:b/>
          <w:sz w:val="20"/>
          <w:szCs w:val="20"/>
          <w:lang w:val="hy-AM"/>
        </w:rPr>
        <w:t>ասին տեղեկատվություն(  անվանումը,գտնվելու  հասցեն, եթե  առաջարկվող  դեղատունը չի հանդիսանում հաղթող ճանաչված մասնակցի դեղատան մասնաճյուղ, ապա  ներկայացվում է  համատեղ  գործունեության պայմանագիր) ։</w:t>
      </w:r>
    </w:p>
    <w:p w:rsidR="00924181" w:rsidRPr="00C43E8D" w:rsidRDefault="00924181" w:rsidP="00924181">
      <w:pPr>
        <w:jc w:val="center"/>
        <w:rPr>
          <w:rFonts w:ascii="Sylfaen" w:hAnsi="Sylfaen"/>
          <w:sz w:val="20"/>
          <w:lang w:val="hy-AM"/>
        </w:rPr>
      </w:pPr>
    </w:p>
    <w:p w:rsidR="00BB29AE" w:rsidRPr="00BB29AE" w:rsidRDefault="00BB29AE" w:rsidP="00357AAC">
      <w:pPr>
        <w:pStyle w:val="Style4"/>
        <w:widowControl/>
        <w:tabs>
          <w:tab w:val="left" w:pos="0"/>
          <w:tab w:val="left" w:pos="990"/>
        </w:tabs>
        <w:spacing w:before="38" w:line="240" w:lineRule="auto"/>
        <w:ind w:left="709"/>
        <w:jc w:val="both"/>
        <w:rPr>
          <w:rFonts w:asciiTheme="minorHAnsi" w:hAnsiTheme="minorHAnsi"/>
          <w:b/>
          <w:color w:val="FF0000"/>
          <w:sz w:val="32"/>
          <w:szCs w:val="32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4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1083"/>
        <w:gridCol w:w="2832"/>
        <w:gridCol w:w="976"/>
        <w:gridCol w:w="2832"/>
        <w:gridCol w:w="1126"/>
        <w:gridCol w:w="440"/>
        <w:gridCol w:w="640"/>
        <w:gridCol w:w="829"/>
        <w:gridCol w:w="1224"/>
        <w:gridCol w:w="715"/>
        <w:gridCol w:w="886"/>
      </w:tblGrid>
      <w:tr w:rsidR="00A223D1" w:rsidRPr="003C0A61" w:rsidTr="00144D98">
        <w:trPr>
          <w:trHeight w:val="219"/>
        </w:trPr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հրավերով նախատեսված չափաբաժնի համարը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 xml:space="preserve">անվանումը 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ապրանքային նշանը, մակիշը և արտադրողի անվանումը **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Arial Unicode" w:hAnsi="Arial Unicode"/>
                <w:sz w:val="12"/>
                <w:szCs w:val="12"/>
              </w:rPr>
              <w:t>տեխնիկական բնութագիրը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չափման միավորը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 գինը/ՀՀ դրամ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գինը/ՀՀ դրամ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 քանակը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Մատակարարման 202</w:t>
            </w:r>
            <w:r w:rsidR="00147F92">
              <w:rPr>
                <w:rFonts w:ascii="GHEA Grapalat" w:hAnsi="GHEA Grapalat"/>
                <w:bCs/>
                <w:sz w:val="12"/>
                <w:szCs w:val="12"/>
                <w:lang w:val="hy-AM"/>
              </w:rPr>
              <w:t>6</w:t>
            </w:r>
            <w:r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AC7441" w:rsidRPr="003C0A61" w:rsidTr="00144D98">
        <w:trPr>
          <w:trHeight w:val="445"/>
        </w:trPr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Ենթակա քանակը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r w:rsidRPr="003C0A61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</w:p>
        </w:tc>
      </w:tr>
      <w:tr w:rsidR="006A2D5C" w:rsidRPr="003C0A61" w:rsidTr="00144D98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33671114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ամինոֆիլին150 մգ  r03da05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ամինոֆիլին  դեղահատ 150 մգ  r03da05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33661142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Ամիտրիպտիլին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 xml:space="preserve"> 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25մգ   n06aa09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Ամիտրիպտիլին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 xml:space="preserve"> 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25մգ   n06aa09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33671125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ամբրօքսոլ 30մգ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ամբրօքսոլ 30մգ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33611350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ասկորբինաթթու  500մգ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ասկորբինաթթու դեղապատիճ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500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33611350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ասկորբինաթթու   100 մգ/մլ կաթիլներ  ներքին ընդունման  10մլ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ասկորբինաթթու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100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/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կաթիլներ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10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, ապակե սրվակ- կաթոցիկ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33661149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ացետազոլամիդ   250մգ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ացետազոլամիդ   դեղահատեր 250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 w:cs="Sylfaen"/>
                <w:bCs/>
                <w:sz w:val="14"/>
                <w:szCs w:val="1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lastRenderedPageBreak/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33651170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ացիկլովիր   200մգ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ացիկլովիր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200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33691140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ացետիլցիստեին 200մգ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ացետիլցիստեին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դյուրալույ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ծ 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200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8843D7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8843D7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8843D7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843D7">
              <w:rPr>
                <w:rFonts w:ascii="Arial Unicode" w:hAnsi="Arial Unicode"/>
                <w:bCs/>
                <w:sz w:val="14"/>
                <w:szCs w:val="14"/>
              </w:rPr>
              <w:t>33611240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8843D7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843D7">
              <w:rPr>
                <w:rFonts w:ascii="Arial Unicode" w:hAnsi="Arial Unicode"/>
                <w:bCs/>
                <w:sz w:val="14"/>
                <w:szCs w:val="14"/>
              </w:rPr>
              <w:t>ակտիվացված ածուխ  250մգ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8843D7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8843D7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843D7">
              <w:rPr>
                <w:rFonts w:ascii="Arial Unicode" w:hAnsi="Arial Unicode" w:cs="Sylfaen"/>
                <w:bCs/>
                <w:sz w:val="14"/>
                <w:szCs w:val="14"/>
              </w:rPr>
              <w:t>ակտիվացված</w:t>
            </w:r>
            <w:r w:rsidRPr="008843D7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8843D7">
              <w:rPr>
                <w:rFonts w:ascii="Arial Unicode" w:hAnsi="Arial Unicode" w:cs="Sylfaen"/>
                <w:bCs/>
                <w:sz w:val="14"/>
                <w:szCs w:val="14"/>
              </w:rPr>
              <w:t>ածուխ</w:t>
            </w:r>
            <w:r w:rsidRPr="008843D7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8843D7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8843D7">
              <w:rPr>
                <w:rFonts w:ascii="Arial Unicode" w:hAnsi="Arial Unicode" w:cs="Arial"/>
                <w:bCs/>
                <w:sz w:val="14"/>
                <w:szCs w:val="14"/>
              </w:rPr>
              <w:t xml:space="preserve"> 250</w:t>
            </w:r>
            <w:r w:rsidRPr="008843D7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8843D7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843D7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8843D7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8843D7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8843D7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843D7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8843D7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843D7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33691176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այլ դեղորայք`  սումատրիպտան 50մգ դեղահատ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սումատրիպտան 50մգ դեղահատ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11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33631210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բետամեթազոն 1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 xml:space="preserve">մգ/գ 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30գ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բետամեթազոն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քսուք 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 xml:space="preserve">մգ/գ 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30 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33661153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դեքսամեթազոն 4մգ/մլ 1մլ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դեքսամեթազոն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ամպուլա, լուծույթ ներարկման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4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մգ/մլ 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1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33631310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դիկլոֆենակ  25մգ/մլ 3 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դիկլոֆենակ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սրվակ2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/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3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լուծույթ ներարկման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33631310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դիկլոֆենակ   30գ  1% 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10մգ/գ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դիկլոֆենակ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քսուք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գ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1%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10մգ/գ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դիլտիազեմ   90մգ դեղապատիճ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դիլտիազեմ   90մգ դեղապատիճ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lastRenderedPageBreak/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16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33621380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դիգօքսին  0,25 մգ  c01aa05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դիգօքսին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0,25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33611170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դրոտավերին  40մգ   a03ad02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դրոտավերին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40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33691212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դիոսմին, հեսպերիդին  450+50  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դիոսմին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հեսպերիդին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450+50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33621210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երկաթ պարունակող համակցություն   50մգ/մլ/ 30մլ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երկաթ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պարունակող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համակցություն`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կաթիլներ</w:t>
            </w:r>
            <w:r w:rsidRPr="009179BD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9179BD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9179BD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համար</w:t>
            </w:r>
            <w:r w:rsidRPr="009179BD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 50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Times Armenian"/>
                <w:bCs/>
                <w:sz w:val="14"/>
                <w:szCs w:val="14"/>
              </w:rPr>
              <w:t>/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 30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ապակյան ֆլակոնի մեջ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b03a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33621210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երկաթ պարունակող համակցություն  100մգ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երկաթ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պարունակող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համակցություն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երկաթի (III) հիդրոքսիդի և պոլիմալտոսի համալիր դեղահատեր, 100մգ , ծամելու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100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b03a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33651129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կլարիթրոմիցին  500մգ  j01fa09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կլարիթրոմիցին  դեղահատ ,թաղանթապատ 500մգ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33651143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մերոպենեմ 500մգ  10մլ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մերոպենեմ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սրվակ, լուծույթ ներարկման 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500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10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33651224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մեթոտրեքսատ  2.5մգ l01ba01, l04ax03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մեթոտրեքսատ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2,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մետրոնիդազոլ 500մգ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մետրոնիդազոլ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500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lastRenderedPageBreak/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33642250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մոնտելուկաստ 10գ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մոնտելուկաստ դեղահատ  ծամելու10գ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33611220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ներքին ընդունման ջրավերականգնիչ  աղեր   , փոշի  , փաթեթ 18,9գ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ջրավերականգնիչ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աղեր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,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փոշի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,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փաթեթ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18,9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33671124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տոբրամիցին ակնակաթիլ 3մգ/մլ  5մլ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տոբրամիցին ակնակաթիլ 3մգ/մլ  5մլ պլաստիկ շշիկ կաթոցիկով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F86DA3" w:rsidRDefault="006A2D5C" w:rsidP="006A2D5C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A2D5C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A000BA" w:rsidRDefault="006A2D5C" w:rsidP="006A2D5C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ցեֆտրիաքսոն 1գ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ցեֆտրիաքսոն/ ցեֆտրաքսիոն նատրիում/ դեղափոշիմ/մ և ն/ե ներարկման լուծույթ 1գ ապակե սրվակ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700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A2D5C" w:rsidRPr="00F86DA3" w:rsidRDefault="006A2D5C" w:rsidP="006A2D5C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A2D5C" w:rsidRPr="00E43350" w:rsidRDefault="006A2D5C" w:rsidP="006A2D5C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5C" w:rsidRPr="009179BD" w:rsidRDefault="006A2D5C" w:rsidP="006A2D5C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700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5C" w:rsidRDefault="006A2D5C" w:rsidP="006A2D5C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33631491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ցետիրիզին 10 մգ/մլ  20մլ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07189A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</w:t>
            </w:r>
            <w:r w:rsidR="006632A6" w:rsidRPr="009179BD">
              <w:rPr>
                <w:rFonts w:ascii="Arial Unicode" w:hAnsi="Arial Unicode"/>
                <w:bCs/>
                <w:sz w:val="14"/>
                <w:szCs w:val="14"/>
              </w:rPr>
              <w:t>ետիրիզին</w:t>
            </w:r>
            <w:r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r w:rsidR="006632A6" w:rsidRPr="009179BD">
              <w:rPr>
                <w:rFonts w:ascii="Arial Unicode" w:hAnsi="Arial Unicode"/>
                <w:bCs/>
                <w:sz w:val="14"/>
                <w:szCs w:val="14"/>
              </w:rPr>
              <w:t>կաթիլներ ներքին ընդունման 10մգ/մլ  20մլ  ապակե սրվակ կաթոցիկով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ցեֆալեքսին  250/5մլ  100մլ դ/կախույթ  j01db01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ցեֆալեքսին գրանուլաներ ներքին ընդունման  դեղակախույթ  250/5մլ  100մլ    ապակե սրվակ կաթոցիկով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33611230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ցինկի սուլֆատ 20մգ   a12cb01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ցինկի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սուլֆատ դեղահատ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20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33621240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ցիանոկոբալամին  500մկգ/1մլ  b03ba01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ցիանոկոբալամին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սրվակ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500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մկգ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/1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լուծույթ  ներարկման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b03ba01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ցեֆազոլին   1000մգ/մլ  j01db04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ցեֆազոլին (ցեֆազոլինի նատրիում ) դեղափոշի ներարկման լուծույթի 1000մգ  ապակե սրվակ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lastRenderedPageBreak/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300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34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ցեֆիքսիմ  400մգ    j01dd08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ցեֆիքսիմ դեղահատեր թաղանթապատ 400մգ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33671118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ցիպրոֆլոքսացին+դեքսամեթազոն  3մգ/մլ +1մգ/մլ   10մլ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DC446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ցիպրոֆլոքսացին+դեքսամեթազոն  ,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ակնակաթիլ , կաթոցիկով 3մգ/մլ +1մգ/մլ   10մլ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33691121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ալբենդազոլ  400մգ  p02ca03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ալբենդազոլ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ծամելու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400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p02ca03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33691123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մեբենդազոլ  500մգ  p02ca01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մեբենդազոլ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500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p02ca01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38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33611200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Լոպերամիդ  2մգ դեղապատիճ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Լոպերամիդ  2մգ դեղապատիճ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33651134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ցիպրոֆլոքսացին  500մգ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ցիպրոֆլոքսացին 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հակամանրԷային դեղահատ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500մգ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8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33642220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մեթիլպրեդնիզոլոն 1000մգ  դեղափոշի ներարկման լուծույթ d07aa01, d10aa02, h02ab0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մեթիլպրեդնիզոլոն 1000մգ  դեղափոշի ներարկման լուծույթ d07aa01, d10aa02, h02ab0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83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33642220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մեթիլպրեդնիզոլոն 500մգ  դեղափոշի ներարկման լուծույթ d07aa01, d10aa02, h02ab0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մեթիլպրեդնիզոլոն 500մգ  դեղափոշի ներարկման լուծույթ d07aa01, d10aa02, h02ab0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33661156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թիմոլոլ    /ակնակաթիլ  5մգ/մլ  0,5% , 5մլ կաթոցիկով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թիմոլոլ    /ակնակաթիլ  5մգ/մլ  0,5% , 5մլ կաթոցիկով</w:t>
            </w:r>
            <w:r w:rsidRPr="001D5B24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/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lastRenderedPageBreak/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43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33611370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թիամին  50մգ/մլ 5%   1մլ  a11da01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թիամին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սրվակ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50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/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5%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1մլ լուծույթ  ներարկման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33611390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պիրիդօքսին 5%  a11ha02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պիրիդօքսին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սրվակ 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5%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  1մլ լուծույթ  ներարկման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33631180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արծաթի սուլֆադիազին   10մգ/ գ  d06ba01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380FB5" w:rsidRDefault="006632A6" w:rsidP="006632A6">
            <w:pPr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արծաթի սուլֆադիազին   10մգ/ գ  d06ba01</w:t>
            </w:r>
            <w:r w:rsidR="00380FB5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   նրբաքսուք   արտաքին  կիրքռման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670F7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670F7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33651113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բենզաթին բենզիլ</w:t>
            </w:r>
            <w:r>
              <w:rPr>
                <w:rFonts w:ascii="Arial" w:hAnsi="Arial" w:cs="Arial"/>
                <w:sz w:val="16"/>
                <w:szCs w:val="16"/>
              </w:rPr>
              <w:t>֊</w:t>
            </w:r>
            <w:r>
              <w:rPr>
                <w:rFonts w:ascii="Arial Unicode" w:hAnsi="Arial Unicode" w:cs="Arial Unicode"/>
                <w:sz w:val="16"/>
                <w:szCs w:val="16"/>
              </w:rPr>
              <w:t>պենիցիլին</w:t>
            </w:r>
            <w:r>
              <w:rPr>
                <w:rFonts w:ascii="Arial Unicode" w:hAnsi="Arial Unicode" w:cs="Arial"/>
                <w:sz w:val="16"/>
                <w:szCs w:val="16"/>
              </w:rPr>
              <w:t xml:space="preserve"> j01ce08</w:t>
            </w:r>
            <w:r w:rsidR="001736FD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="001736FD">
              <w:rPr>
                <w:rFonts w:ascii="DejaVuSans" w:eastAsiaTheme="minorHAnsi" w:hAnsi="DejaVuSans" w:cs="DejaVuSans"/>
                <w:sz w:val="17"/>
                <w:szCs w:val="17"/>
              </w:rPr>
              <w:t>1200000 ՄՄ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F80" w:rsidRDefault="006632A6" w:rsidP="00872F80">
            <w:pPr>
              <w:autoSpaceDE w:val="0"/>
              <w:autoSpaceDN w:val="0"/>
              <w:adjustRightInd w:val="0"/>
              <w:rPr>
                <w:rFonts w:ascii="DejaVuSans" w:eastAsiaTheme="minorHAnsi" w:hAnsi="DejaVuSans" w:cs="DejaVuSans"/>
                <w:sz w:val="17"/>
                <w:szCs w:val="17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բենզաթին բենզիլ</w:t>
            </w:r>
            <w:r>
              <w:rPr>
                <w:rFonts w:ascii="Arial" w:hAnsi="Arial" w:cs="Arial"/>
                <w:sz w:val="16"/>
                <w:szCs w:val="16"/>
              </w:rPr>
              <w:t>֊</w:t>
            </w:r>
            <w:r>
              <w:rPr>
                <w:rFonts w:ascii="Arial Unicode" w:hAnsi="Arial Unicode" w:cs="Arial Unicode"/>
                <w:sz w:val="16"/>
                <w:szCs w:val="16"/>
              </w:rPr>
              <w:t>պենիցիլին</w:t>
            </w:r>
            <w:r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proofErr w:type="gramStart"/>
            <w:r w:rsidR="00872F80">
              <w:rPr>
                <w:rFonts w:ascii="DejaVuSans" w:eastAsiaTheme="minorHAnsi" w:hAnsi="DejaVuSans" w:cs="DejaVuSans"/>
                <w:sz w:val="17"/>
                <w:szCs w:val="17"/>
              </w:rPr>
              <w:t>Հակամանրէային ,</w:t>
            </w:r>
            <w:proofErr w:type="gramEnd"/>
            <w:r w:rsidR="00872F80">
              <w:rPr>
                <w:rFonts w:ascii="DejaVuSans" w:eastAsiaTheme="minorHAnsi" w:hAnsi="DejaVuSans" w:cs="DejaVuSans"/>
                <w:sz w:val="17"/>
                <w:szCs w:val="17"/>
              </w:rPr>
              <w:t xml:space="preserve"> դեղափոշի ներարկման </w:t>
            </w:r>
          </w:p>
          <w:p w:rsidR="006632A6" w:rsidRPr="0031380D" w:rsidRDefault="00872F80" w:rsidP="00872F80">
            <w:pPr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>
              <w:rPr>
                <w:rFonts w:ascii="DejaVuSans" w:eastAsiaTheme="minorHAnsi" w:hAnsi="DejaVuSans" w:cs="DejaVuSans"/>
                <w:sz w:val="17"/>
                <w:szCs w:val="17"/>
              </w:rPr>
              <w:t>լուծույթի` 1200000 ՄՄ,</w:t>
            </w:r>
            <w:r w:rsidR="006632A6">
              <w:rPr>
                <w:rFonts w:ascii="Arial Unicode" w:hAnsi="Arial Unicode" w:cs="Arial"/>
                <w:sz w:val="16"/>
                <w:szCs w:val="16"/>
              </w:rPr>
              <w:t>j01ce08</w:t>
            </w:r>
            <w:r w:rsidR="0031380D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670F7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670F7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40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40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A000BA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47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33611380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նիկոտինաթթու c04ac01, c10ad02 50մգ, լուծույթ ներարկման՝ 10մգ/մլ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նիկոտինաթթու c04ac01, c10ad02 50մգ, լուծույթ ներարկման՝ 10մգ/մլ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2B2D5A">
              <w:rPr>
                <w:rFonts w:ascii="Arial Unicode" w:hAnsi="Arial Unicode" w:cs="Arial"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47F92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 xml:space="preserve">33691128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պերմեթրին p03ac04  5%,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պերմեթրին p03ac04  5%,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2B2D5A">
              <w:rPr>
                <w:rFonts w:ascii="Arial Unicode" w:hAnsi="Arial Unicode" w:cs="Arial"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47F92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33631120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Տերբինաֆին 10մգ/գ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Տերբինաֆին 10մգ/գ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2B2D5A">
              <w:rPr>
                <w:rFonts w:ascii="Arial Unicode" w:hAnsi="Arial Unicode" w:cs="Arial"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47F92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33671111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0B6A8E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բուդեսոնիդ +ֆուրմատերոլ 2</w:t>
            </w:r>
            <w:r w:rsidR="000B6A8E">
              <w:rPr>
                <w:rFonts w:asciiTheme="minorHAnsi" w:hAnsiTheme="minorHAnsi" w:cs="Arial"/>
                <w:sz w:val="16"/>
                <w:szCs w:val="16"/>
                <w:lang w:val="hy-AM"/>
              </w:rPr>
              <w:t>5</w:t>
            </w:r>
            <w:r>
              <w:rPr>
                <w:rFonts w:ascii="Arial Unicode" w:hAnsi="Arial Unicode" w:cs="Arial"/>
                <w:sz w:val="16"/>
                <w:szCs w:val="16"/>
              </w:rPr>
              <w:t xml:space="preserve">0մկգ  a07ea06,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0B6A8E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բուդեսոնիդ +ֆուրմատերոլ 2</w:t>
            </w:r>
            <w:r w:rsidR="000B6A8E">
              <w:rPr>
                <w:rFonts w:asciiTheme="minorHAnsi" w:hAnsiTheme="minorHAnsi" w:cs="Arial"/>
                <w:sz w:val="16"/>
                <w:szCs w:val="16"/>
                <w:lang w:val="hy-AM"/>
              </w:rPr>
              <w:t>5</w:t>
            </w:r>
            <w:r>
              <w:rPr>
                <w:rFonts w:ascii="Arial Unicode" w:hAnsi="Arial Unicode" w:cs="Arial"/>
                <w:sz w:val="16"/>
                <w:szCs w:val="16"/>
              </w:rPr>
              <w:t xml:space="preserve">0մկգ  a07ea06,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670F7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670F7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20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E25E5F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3070AD" w:rsidRDefault="003070AD" w:rsidP="006632A6">
            <w:pPr>
              <w:jc w:val="center"/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hy-AM"/>
              </w:rPr>
              <w:t>33621220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F7767" w:rsidRDefault="006632A6" w:rsidP="006632A6">
            <w:pPr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 w:rsidRPr="006F7767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երկաթի սուլֆատ+ֆոլաթթու</w:t>
            </w:r>
            <w:r w:rsidR="006F7767" w:rsidRPr="006F7767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 50</w:t>
            </w:r>
            <w:r w:rsidR="006F776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մգ+0,5մգ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F7767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F7767" w:rsidRDefault="006632A6" w:rsidP="006632A6">
            <w:pPr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 w:rsidRPr="006F7767">
              <w:rPr>
                <w:rFonts w:ascii="Arial Unicode" w:hAnsi="Arial Unicode" w:cs="Arial"/>
                <w:sz w:val="16"/>
                <w:szCs w:val="16"/>
                <w:lang w:val="hy-AM"/>
              </w:rPr>
              <w:t xml:space="preserve"> երկաթի սուլֆատ+ֆոլաթթու</w:t>
            </w:r>
            <w:r w:rsidR="006F776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</w:t>
            </w:r>
            <w:r w:rsidR="006F7767" w:rsidRPr="006F7767">
              <w:rPr>
                <w:rFonts w:ascii="Arial Unicode" w:hAnsi="Arial Unicode" w:cs="Arial"/>
                <w:sz w:val="16"/>
                <w:szCs w:val="16"/>
                <w:lang w:val="hy-AM"/>
              </w:rPr>
              <w:t>50</w:t>
            </w:r>
            <w:r w:rsidR="006F7767">
              <w:rPr>
                <w:rFonts w:asciiTheme="minorHAnsi" w:hAnsiTheme="minorHAnsi" w:cs="Arial"/>
                <w:sz w:val="16"/>
                <w:szCs w:val="16"/>
                <w:lang w:val="hy-AM"/>
              </w:rPr>
              <w:t>մգ+0,5մգ  հակասակավարյունային դեղահատեր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670F7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670F7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200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lastRenderedPageBreak/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lastRenderedPageBreak/>
              <w:t>200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E25E5F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lastRenderedPageBreak/>
              <w:t>52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33691178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Էպոետին ալֆա 4000մմ/1մլ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Էպոետին ալֆա 4000մմ/1մլ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670F7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670F7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E25E5F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33642240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թիամազոլ   5մգ  h03aa01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թիամազոլ   5մգ  h03aa01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670F7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670F7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3D0391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E25E5F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33661162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40568" w:rsidRDefault="006632A6" w:rsidP="00740568">
            <w:pPr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 xml:space="preserve">մեթադոնի </w:t>
            </w:r>
            <w:r w:rsidR="00740568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10մգ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740568">
            <w:pPr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 xml:space="preserve">մեթադոնի </w:t>
            </w:r>
            <w:r w:rsidR="00740568">
              <w:rPr>
                <w:rFonts w:ascii="Arial Unicode" w:hAnsi="Arial Unicode" w:cs="Arial"/>
                <w:sz w:val="16"/>
                <w:szCs w:val="16"/>
              </w:rPr>
              <w:t xml:space="preserve"> 10</w:t>
            </w:r>
            <w:r w:rsidR="00740568">
              <w:rPr>
                <w:rFonts w:asciiTheme="minorHAnsi" w:hAnsiTheme="minorHAnsi" w:cs="Arial"/>
                <w:sz w:val="16"/>
                <w:szCs w:val="16"/>
                <w:lang w:val="hy-AM"/>
              </w:rPr>
              <w:t>մգ  դեղահատ  ա</w:t>
            </w:r>
            <w:r w:rsidR="00740568">
              <w:rPr>
                <w:rFonts w:ascii="DejaVuSans" w:eastAsiaTheme="minorHAnsi" w:hAnsi="DejaVuSans" w:cs="DejaVuSans"/>
                <w:sz w:val="17"/>
                <w:szCs w:val="17"/>
              </w:rPr>
              <w:t>փիոնային ցավազրկողներ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670F77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670F77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Default="006632A6" w:rsidP="006632A6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E25E5F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33651111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ամօքսիցիլին  250մգ/5մլ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ամօքսիցիլին</w:t>
            </w:r>
            <w:r w:rsidRPr="007A7C05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>, 250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>/5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 60մլ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  <w:lang w:val="hy-AM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դեղափոշի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ներքին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ընդունման</w:t>
            </w:r>
            <w:r w:rsidRPr="007A7C05">
              <w:rPr>
                <w:rFonts w:ascii="Arial Unicode" w:hAnsi="Arial Unicode" w:cs="Times Armenian"/>
                <w:bCs/>
                <w:sz w:val="14"/>
                <w:szCs w:val="14"/>
              </w:rPr>
              <w:t xml:space="preserve">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դեղակախույթի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 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չափագդալով</w:t>
            </w:r>
            <w:r w:rsidRPr="007A7C05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 xml:space="preserve"> </w:t>
            </w:r>
            <w:r w:rsidRPr="007A7C05">
              <w:rPr>
                <w:rFonts w:ascii="Arial Unicode" w:hAnsi="Arial Unicode" w:cs="Arial"/>
                <w:bCs/>
                <w:sz w:val="14"/>
                <w:szCs w:val="14"/>
              </w:rPr>
              <w:t>j01ca04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7A7C05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7A7C05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ազիթրոմիցին 200մգ/5մլ   20մլ դ/կախույթ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ազիթրոմիցին  ներքին ընդունման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դեղակախույթ, օշարակ 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200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/5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 20</w:t>
            </w: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մլ</w:t>
            </w: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j01fa10, s01aa26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  <w:r w:rsidRPr="00E43350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՝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179BD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A2D5C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լևոթիրօքսին  100մկգ  h03aa01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 լևոթիրօքսին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>100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կ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  <w:r w:rsidRPr="00E43350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՝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A2D5C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33661133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լևոդոպա + կարբիդոպա  250մգ /25մգ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լևոդոպա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+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կարբիդոպա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դեղահատ 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>250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B21A8E">
              <w:rPr>
                <w:rFonts w:ascii="Arial Unicode" w:hAnsi="Arial Unicode" w:cs="Arial"/>
                <w:bCs/>
                <w:sz w:val="14"/>
                <w:szCs w:val="14"/>
              </w:rPr>
              <w:t xml:space="preserve"> /25</w:t>
            </w: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A2D5C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33631300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0F0AB5" w:rsidRDefault="006632A6" w:rsidP="00FA05CA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 xml:space="preserve">Կետոպրոֆեն </w:t>
            </w:r>
            <w:r w:rsidR="00FA05CA">
              <w:rPr>
                <w:rFonts w:asciiTheme="minorHAnsi" w:hAnsiTheme="minorHAnsi"/>
                <w:bCs/>
                <w:sz w:val="14"/>
                <w:szCs w:val="14"/>
              </w:rPr>
              <w:t>150</w:t>
            </w: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FA05CA" w:rsidP="006632A6">
            <w:pPr>
              <w:pStyle w:val="Default"/>
              <w:jc w:val="center"/>
              <w:rPr>
                <w:bCs/>
                <w:color w:val="auto"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Կետոպրոֆեն 15</w:t>
            </w:r>
            <w:r w:rsidR="006632A6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0մգ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21A8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21A8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0F0AB5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8000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F86DA3" w:rsidRDefault="006632A6" w:rsidP="006632A6">
            <w:pPr>
              <w:rPr>
                <w:lang w:val="hy-AM"/>
              </w:rPr>
            </w:pPr>
            <w:r w:rsidRPr="00F86DA3">
              <w:rPr>
                <w:rFonts w:ascii="Arial Unicode" w:hAnsi="Arial Unicode" w:cs="GHEA Grapalat"/>
                <w:i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0F0AB5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8000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A2D5C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60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պիրացետամ  1200մգ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պիրացետամ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 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r w:rsidRPr="00BB7ACE">
              <w:rPr>
                <w:rFonts w:ascii="Arial Unicode" w:hAnsi="Arial Unicode" w:cs="Arial"/>
                <w:bCs/>
                <w:sz w:val="14"/>
                <w:szCs w:val="14"/>
              </w:rPr>
              <w:t xml:space="preserve">  թաղանթապատ1200</w:t>
            </w: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lastRenderedPageBreak/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A2D5C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lastRenderedPageBreak/>
              <w:t>61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33671113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սալբուտամոլ  100մկգ/ դոզա 200դոզ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սալբուտամոլ  ցողացիր շնչառման, դեղաչափավորված 100մկգ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դոզ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</w:t>
            </w:r>
            <w:r w:rsidRPr="00BB7ACE">
              <w:rPr>
                <w:rFonts w:ascii="Arial Unicode" w:hAnsi="Arial Unicode" w:cs="GHEA Grapalat"/>
                <w:bCs/>
                <w:sz w:val="14"/>
                <w:szCs w:val="14"/>
              </w:rPr>
              <w:t>200  դեղաչափ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BB7ACE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B7ACE">
              <w:rPr>
                <w:rFonts w:ascii="Arial Unicode" w:hAnsi="Arial Unicode"/>
                <w:bCs/>
                <w:sz w:val="14"/>
                <w:szCs w:val="14"/>
              </w:rPr>
              <w:t>250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A2D5C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62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տրամադոլ 50մգ</w:t>
            </w:r>
            <w:r w:rsidR="003E3492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 xml:space="preserve">դհտ դյուրալույծ </w:t>
            </w:r>
            <w:r w:rsidRPr="001D5B24">
              <w:rPr>
                <w:rFonts w:ascii="Arial Unicode" w:hAnsi="Arial Unicode"/>
                <w:bCs/>
                <w:sz w:val="14"/>
                <w:szCs w:val="14"/>
              </w:rPr>
              <w:t xml:space="preserve"> (տրամադոլի հիդրոքլորիդ)-N02AX02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9E363B" w:rsidRDefault="006632A6" w:rsidP="006632A6">
            <w:pPr>
              <w:jc w:val="center"/>
              <w:rPr>
                <w:rFonts w:ascii="Arial Unicode" w:hAnsi="Arial Unicode"/>
                <w:bCs/>
                <w:sz w:val="18"/>
                <w:szCs w:val="18"/>
              </w:rPr>
            </w:pP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 xml:space="preserve">տրամադոլ </w:t>
            </w:r>
            <w:r w:rsidR="003E3492">
              <w:rPr>
                <w:rFonts w:asciiTheme="minorHAnsi" w:hAnsiTheme="minorHAnsi" w:cs="Sylfaen"/>
                <w:bCs/>
                <w:sz w:val="18"/>
                <w:szCs w:val="18"/>
                <w:lang w:val="hy-AM"/>
              </w:rPr>
              <w:t xml:space="preserve">դհտ </w:t>
            </w:r>
            <w:r w:rsidRPr="009E363B">
              <w:rPr>
                <w:rFonts w:ascii="Arial Unicode" w:hAnsi="Arial Unicode"/>
                <w:sz w:val="18"/>
                <w:szCs w:val="18"/>
                <w:shd w:val="clear" w:color="auto" w:fill="FFFFFF"/>
              </w:rPr>
              <w:t>դյուրալույծ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  <w:lang w:val="hy-AM"/>
              </w:rPr>
              <w:t xml:space="preserve"> 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 xml:space="preserve"> 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>50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>մգ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 xml:space="preserve"> (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>տրամադոլի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 xml:space="preserve"> </w:t>
            </w:r>
            <w:r w:rsidRPr="009E363B">
              <w:rPr>
                <w:rFonts w:ascii="Arial Unicode" w:hAnsi="Arial Unicode" w:cs="Sylfaen"/>
                <w:bCs/>
                <w:sz w:val="18"/>
                <w:szCs w:val="18"/>
              </w:rPr>
              <w:t>հիդրոքլորիդ</w:t>
            </w:r>
            <w:r w:rsidRPr="009E363B">
              <w:rPr>
                <w:rFonts w:ascii="Arial Unicode" w:hAnsi="Arial Unicode" w:cs="Arial"/>
                <w:bCs/>
                <w:sz w:val="18"/>
                <w:szCs w:val="18"/>
              </w:rPr>
              <w:t>)-N02AX02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1D5B24" w:rsidRDefault="006632A6" w:rsidP="006632A6">
            <w:r w:rsidRPr="001D5B2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6632A6" w:rsidRPr="003C0A61" w:rsidTr="00E70052">
        <w:trPr>
          <w:trHeight w:val="1003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6A2D5C" w:rsidRDefault="006632A6" w:rsidP="006632A6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63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33651150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ֆլյուկոնազոլ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դեղապատիճներ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1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ֆլյուկոնազոլ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 xml:space="preserve">դեղապատիճներ 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1</w:t>
            </w:r>
            <w:r w:rsidRPr="001D5B24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Պատվիրատուի սպասարկման  տարածքում </w:t>
            </w:r>
          </w:p>
          <w:p w:rsidR="006632A6" w:rsidRPr="00F86DA3" w:rsidRDefault="006632A6" w:rsidP="006632A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. Գյումրի, Սարուխանյան 1/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3 </w:t>
            </w:r>
            <w:proofErr w:type="gramStart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/  գործող</w:t>
            </w:r>
            <w:proofErr w:type="gramEnd"/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՝</w:t>
            </w:r>
          </w:p>
          <w:p w:rsidR="006632A6" w:rsidRPr="00E43350" w:rsidRDefault="006632A6" w:rsidP="006632A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A6" w:rsidRPr="001D5B24" w:rsidRDefault="006632A6" w:rsidP="006632A6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A6" w:rsidRDefault="006632A6" w:rsidP="006632A6">
            <w:r w:rsidRPr="00572504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</w:tbl>
    <w:p w:rsidR="00357AAC" w:rsidRDefault="00357AAC" w:rsidP="00357AAC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147F92" w:rsidRPr="00147F92" w:rsidRDefault="00147F92" w:rsidP="00147F92"/>
    <w:p w:rsidR="00357AAC" w:rsidRDefault="00357AAC" w:rsidP="00357AAC">
      <w:pPr>
        <w:jc w:val="both"/>
        <w:rPr>
          <w:rFonts w:ascii="GHEA Grapalat" w:hAnsi="GHEA Grapalat"/>
          <w:sz w:val="20"/>
        </w:rPr>
      </w:pPr>
    </w:p>
    <w:p w:rsidR="00924181" w:rsidRPr="00944414" w:rsidRDefault="00924181" w:rsidP="00924181">
      <w:pPr>
        <w:jc w:val="both"/>
        <w:rPr>
          <w:rFonts w:asciiTheme="minorHAnsi" w:hAnsiTheme="minorHAnsi" w:cs="GHEA Grapalat"/>
          <w:sz w:val="16"/>
          <w:szCs w:val="16"/>
          <w:lang w:val="hy-AM"/>
        </w:rPr>
      </w:pPr>
      <w:r w:rsidRPr="00944414">
        <w:rPr>
          <w:rFonts w:ascii="GHEA Grapalat" w:hAnsi="GHEA Grapalat" w:cs="GHEA Grapalat"/>
          <w:sz w:val="16"/>
          <w:szCs w:val="16"/>
          <w:lang w:val="hy-AM"/>
        </w:rPr>
        <w:t>Գնումը կատարվում է  ՀՀ գնումների մասին օրենքի 15 /6 համաձայն :</w:t>
      </w:r>
    </w:p>
    <w:p w:rsidR="00924181" w:rsidRPr="00CD26A7" w:rsidRDefault="00924181" w:rsidP="00924181">
      <w:pPr>
        <w:jc w:val="both"/>
        <w:rPr>
          <w:rFonts w:asciiTheme="minorHAnsi" w:hAnsiTheme="minorHAnsi" w:cs="GHEA Grapalat"/>
          <w:sz w:val="16"/>
          <w:szCs w:val="16"/>
          <w:lang w:val="hy-AM"/>
        </w:rPr>
      </w:pPr>
    </w:p>
    <w:p w:rsidR="00924181" w:rsidRPr="00F31E37" w:rsidRDefault="00924181" w:rsidP="00924181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:rsidR="00924181" w:rsidRDefault="00924181" w:rsidP="00924181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 w:cs="GHEA Grapalat"/>
          <w:sz w:val="14"/>
          <w:szCs w:val="14"/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pt-BR"/>
        </w:rPr>
        <w:t>*</w:t>
      </w:r>
    </w:p>
    <w:p w:rsidR="00924181" w:rsidRPr="00F31E37" w:rsidRDefault="00924181" w:rsidP="00116A6F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pt-BR"/>
        </w:rPr>
      </w:pPr>
      <w:r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 </w:t>
      </w: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ա. 2,5 տարվանից ավելի պիտանիության ժամկետ ունեցող դեղերը հանձ</w:t>
      </w:r>
      <w:r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ման պահին պետք է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 </w:t>
      </w:r>
      <w:r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24  </w:t>
      </w:r>
      <w:r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:rsidR="00924181" w:rsidRPr="00F31E37" w:rsidRDefault="00924181" w:rsidP="00924181">
      <w:pPr>
        <w:pStyle w:val="Style4"/>
        <w:tabs>
          <w:tab w:val="left" w:pos="0"/>
        </w:tabs>
        <w:spacing w:before="38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բ. Մինչև 2,5 տարի պիտանիության ժամկետ ունեցող դեղերը հանձման պահին պետք   </w:t>
      </w:r>
      <w:r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է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</w:t>
      </w:r>
      <w:r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    12</w:t>
      </w:r>
      <w:r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</w:t>
      </w:r>
      <w:r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:rsidR="00924181" w:rsidRPr="00981FE8" w:rsidRDefault="00924181" w:rsidP="00924181">
      <w:pPr>
        <w:jc w:val="both"/>
        <w:rPr>
          <w:rFonts w:asciiTheme="minorHAnsi" w:hAnsiTheme="minorHAnsi"/>
          <w:sz w:val="20"/>
          <w:lang w:val="hy-AM"/>
        </w:rPr>
      </w:pPr>
    </w:p>
    <w:p w:rsidR="00924181" w:rsidRPr="00192CB0" w:rsidRDefault="00924181" w:rsidP="00924181">
      <w:pPr>
        <w:jc w:val="both"/>
        <w:rPr>
          <w:rFonts w:ascii="GHEA Grapalat" w:hAnsi="GHEA Grapalat"/>
          <w:sz w:val="20"/>
          <w:lang w:val="hy-AM"/>
        </w:rPr>
      </w:pPr>
      <w:r w:rsidRPr="00192CB0">
        <w:rPr>
          <w:rFonts w:ascii="GHEA Grapalat" w:hAnsi="GHEA Grapalat"/>
          <w:sz w:val="20"/>
          <w:lang w:val="hy-AM"/>
        </w:rPr>
        <w:t>*</w:t>
      </w:r>
    </w:p>
    <w:p w:rsidR="00924181" w:rsidRDefault="00924181" w:rsidP="00924181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192CB0">
        <w:rPr>
          <w:rFonts w:ascii="GHEA Grapalat" w:hAnsi="GHEA Grapalat"/>
          <w:sz w:val="20"/>
          <w:lang w:val="hy-AM"/>
        </w:rPr>
        <w:lastRenderedPageBreak/>
        <w:t xml:space="preserve">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924181" w:rsidRDefault="00924181" w:rsidP="00924181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924181" w:rsidRDefault="00924181" w:rsidP="00924181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924181" w:rsidRDefault="00924181" w:rsidP="00924181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924181" w:rsidRDefault="00924181" w:rsidP="00924181">
      <w:pPr>
        <w:jc w:val="center"/>
        <w:rPr>
          <w:rFonts w:ascii="GHEA Grapalat" w:hAnsi="GHEA Grapalat"/>
          <w:sz w:val="20"/>
          <w:lang w:val="pt-BR"/>
        </w:rPr>
      </w:pPr>
    </w:p>
    <w:p w:rsidR="00751879" w:rsidRDefault="00751879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924181" w:rsidRDefault="00924181" w:rsidP="008903D5">
      <w:pPr>
        <w:jc w:val="center"/>
        <w:rPr>
          <w:rFonts w:ascii="GHEA Grapalat" w:hAnsi="GHEA Grapalat"/>
          <w:sz w:val="20"/>
          <w:lang w:val="pt-BR"/>
        </w:rPr>
      </w:pPr>
    </w:p>
    <w:p w:rsidR="00751879" w:rsidRDefault="00751879" w:rsidP="008903D5">
      <w:pPr>
        <w:jc w:val="center"/>
        <w:rPr>
          <w:rFonts w:ascii="GHEA Grapalat" w:hAnsi="GHEA Grapalat"/>
          <w:sz w:val="20"/>
          <w:lang w:val="pt-BR"/>
        </w:rPr>
      </w:pPr>
    </w:p>
    <w:p w:rsidR="00E70052" w:rsidRDefault="00E70052" w:rsidP="008903D5">
      <w:pPr>
        <w:jc w:val="center"/>
        <w:rPr>
          <w:rFonts w:ascii="GHEA Grapalat" w:hAnsi="GHEA Grapalat"/>
          <w:sz w:val="20"/>
          <w:lang w:val="pt-BR"/>
        </w:rPr>
      </w:pPr>
    </w:p>
    <w:p w:rsidR="00E70052" w:rsidRDefault="00E70052" w:rsidP="008903D5">
      <w:pPr>
        <w:jc w:val="center"/>
        <w:rPr>
          <w:rFonts w:ascii="GHEA Grapalat" w:hAnsi="GHEA Grapalat"/>
          <w:sz w:val="20"/>
          <w:lang w:val="pt-BR"/>
        </w:rPr>
      </w:pPr>
    </w:p>
    <w:p w:rsidR="00E70052" w:rsidRDefault="00E70052" w:rsidP="008903D5">
      <w:pPr>
        <w:jc w:val="center"/>
        <w:rPr>
          <w:rFonts w:ascii="GHEA Grapalat" w:hAnsi="GHEA Grapalat"/>
          <w:sz w:val="20"/>
          <w:lang w:val="pt-BR"/>
        </w:rPr>
      </w:pPr>
    </w:p>
    <w:p w:rsidR="00E70052" w:rsidRDefault="00E70052" w:rsidP="008903D5">
      <w:pPr>
        <w:jc w:val="center"/>
        <w:rPr>
          <w:rFonts w:ascii="GHEA Grapalat" w:hAnsi="GHEA Grapalat"/>
          <w:sz w:val="20"/>
          <w:lang w:val="pt-BR"/>
        </w:rPr>
      </w:pPr>
    </w:p>
    <w:p w:rsidR="00E70052" w:rsidRDefault="00E70052" w:rsidP="008903D5">
      <w:pPr>
        <w:jc w:val="center"/>
        <w:rPr>
          <w:rFonts w:ascii="GHEA Grapalat" w:hAnsi="GHEA Grapalat"/>
          <w:sz w:val="20"/>
          <w:lang w:val="pt-BR"/>
        </w:rPr>
      </w:pPr>
    </w:p>
    <w:p w:rsidR="00116A6F" w:rsidRDefault="00116A6F" w:rsidP="008903D5">
      <w:pPr>
        <w:jc w:val="center"/>
        <w:rPr>
          <w:rFonts w:ascii="GHEA Grapalat" w:hAnsi="GHEA Grapalat"/>
          <w:sz w:val="20"/>
          <w:lang w:val="pt-BR"/>
        </w:rPr>
      </w:pPr>
    </w:p>
    <w:p w:rsidR="00116A6F" w:rsidRDefault="00116A6F" w:rsidP="008903D5">
      <w:pPr>
        <w:jc w:val="center"/>
        <w:rPr>
          <w:rFonts w:ascii="GHEA Grapalat" w:hAnsi="GHEA Grapalat"/>
          <w:sz w:val="20"/>
          <w:lang w:val="pt-BR"/>
        </w:rPr>
      </w:pPr>
    </w:p>
    <w:p w:rsidR="00116A6F" w:rsidRDefault="00116A6F" w:rsidP="008903D5">
      <w:pPr>
        <w:jc w:val="center"/>
        <w:rPr>
          <w:rFonts w:ascii="GHEA Grapalat" w:hAnsi="GHEA Grapalat"/>
          <w:sz w:val="20"/>
          <w:lang w:val="pt-BR"/>
        </w:rPr>
      </w:pPr>
    </w:p>
    <w:p w:rsidR="00E70052" w:rsidRDefault="00E70052" w:rsidP="008903D5">
      <w:pPr>
        <w:jc w:val="center"/>
        <w:rPr>
          <w:rFonts w:ascii="GHEA Grapalat" w:hAnsi="GHEA Grapalat"/>
          <w:sz w:val="20"/>
          <w:lang w:val="pt-BR"/>
        </w:rPr>
      </w:pPr>
    </w:p>
    <w:p w:rsidR="00E70052" w:rsidRDefault="00E70052" w:rsidP="008903D5">
      <w:pPr>
        <w:jc w:val="center"/>
        <w:rPr>
          <w:rFonts w:ascii="GHEA Grapalat" w:hAnsi="GHEA Grapalat"/>
          <w:sz w:val="20"/>
          <w:lang w:val="pt-BR"/>
        </w:rPr>
      </w:pPr>
    </w:p>
    <w:p w:rsidR="00E70052" w:rsidRPr="00751879" w:rsidRDefault="00E70052" w:rsidP="008903D5">
      <w:pPr>
        <w:jc w:val="center"/>
        <w:rPr>
          <w:rFonts w:ascii="GHEA Grapalat" w:hAnsi="GHEA Grapalat"/>
          <w:sz w:val="20"/>
          <w:lang w:val="pt-BR"/>
        </w:rPr>
      </w:pPr>
    </w:p>
    <w:p w:rsidR="00751879" w:rsidRPr="00751879" w:rsidRDefault="00751879" w:rsidP="008903D5">
      <w:pPr>
        <w:jc w:val="center"/>
        <w:rPr>
          <w:rFonts w:ascii="GHEA Grapalat" w:hAnsi="GHEA Grapalat"/>
          <w:sz w:val="20"/>
          <w:lang w:val="pt-BR"/>
        </w:rPr>
      </w:pPr>
    </w:p>
    <w:p w:rsidR="00751879" w:rsidRPr="00751879" w:rsidRDefault="00751879" w:rsidP="008903D5">
      <w:pPr>
        <w:jc w:val="center"/>
        <w:rPr>
          <w:rFonts w:ascii="GHEA Grapalat" w:hAnsi="GHEA Grapalat"/>
          <w:sz w:val="20"/>
          <w:lang w:val="pt-BR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Уважаемые участники, препарат должен быть зарегистрирован в Государственном реестре лекарственных средств Министерства здравоохранения РА.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:rsidR="008903D5" w:rsidRDefault="008903D5" w:rsidP="008903D5">
      <w:pPr>
        <w:jc w:val="center"/>
        <w:rPr>
          <w:rFonts w:asciiTheme="minorHAnsi" w:hAnsiTheme="minorHAnsi"/>
          <w:b/>
          <w:color w:val="FF0000"/>
          <w:sz w:val="20"/>
          <w:szCs w:val="20"/>
          <w:lang w:val="hy-AM"/>
        </w:rPr>
      </w:pPr>
    </w:p>
    <w:p w:rsidR="00924181" w:rsidRDefault="00924181" w:rsidP="008903D5">
      <w:pPr>
        <w:jc w:val="center"/>
        <w:rPr>
          <w:rFonts w:asciiTheme="minorHAnsi" w:hAnsiTheme="minorHAnsi"/>
          <w:b/>
          <w:color w:val="FF0000"/>
          <w:sz w:val="20"/>
          <w:szCs w:val="20"/>
          <w:lang w:val="hy-AM"/>
        </w:rPr>
      </w:pPr>
    </w:p>
    <w:p w:rsidR="00924181" w:rsidRPr="003D6576" w:rsidRDefault="00924181" w:rsidP="00924181">
      <w:pPr>
        <w:jc w:val="center"/>
        <w:rPr>
          <w:rFonts w:ascii="Arial Unicode" w:hAnsi="Arial Unicode"/>
          <w:color w:val="FF0000"/>
          <w:sz w:val="20"/>
          <w:szCs w:val="20"/>
          <w:lang w:val="hy-AM"/>
        </w:rPr>
      </w:pPr>
      <w:r w:rsidRPr="003D6576">
        <w:rPr>
          <w:rFonts w:ascii="Arial Unicode" w:hAnsi="Arial Unicode"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:rsidR="00924181" w:rsidRDefault="00924181" w:rsidP="00924181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  <w:r>
        <w:rPr>
          <w:rStyle w:val="y2iqfc"/>
          <w:rFonts w:ascii="Sylfaen" w:hAnsi="Sylfaen"/>
          <w:color w:val="1F1F1F"/>
          <w:sz w:val="16"/>
          <w:szCs w:val="16"/>
          <w:lang w:val="hy-AM"/>
        </w:rPr>
        <w:t xml:space="preserve">    </w:t>
      </w:r>
    </w:p>
    <w:p w:rsidR="00924181" w:rsidRDefault="00924181" w:rsidP="00924181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</w:p>
    <w:p w:rsidR="00924181" w:rsidRPr="001B01CC" w:rsidRDefault="00924181" w:rsidP="00924181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      </w:t>
      </w:r>
      <w:r w:rsidRPr="001B01CC">
        <w:rPr>
          <w:rStyle w:val="y2iqfc"/>
          <w:rFonts w:ascii="Arial Unicode" w:hAnsi="Arial Unicode"/>
          <w:color w:val="1F1F1F"/>
        </w:rPr>
        <w:t xml:space="preserve">Аптека Поставщика </w:t>
      </w: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</w:t>
      </w:r>
    </w:p>
    <w:p w:rsidR="00924181" w:rsidRPr="001B01CC" w:rsidRDefault="00924181" w:rsidP="00924181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</w:p>
    <w:p w:rsidR="00924181" w:rsidRPr="00116A6F" w:rsidRDefault="00924181" w:rsidP="00924181">
      <w:pPr>
        <w:pStyle w:val="HTML"/>
        <w:shd w:val="clear" w:color="auto" w:fill="F8F9FA"/>
        <w:contextualSpacing/>
        <w:rPr>
          <w:rFonts w:ascii="Arial Unicode" w:hAnsi="Arial Unicode" w:cs="GHEA Grapalat"/>
          <w:bCs/>
          <w:sz w:val="18"/>
          <w:szCs w:val="18"/>
        </w:rPr>
      </w:pPr>
      <w:r w:rsidRPr="00116A6F">
        <w:rPr>
          <w:rStyle w:val="y2iqfc"/>
          <w:rFonts w:ascii="Arial Unicode" w:hAnsi="Arial Unicode"/>
          <w:color w:val="1F1F1F"/>
          <w:sz w:val="18"/>
          <w:szCs w:val="18"/>
          <w:lang w:val="hy-AM"/>
        </w:rPr>
        <w:t xml:space="preserve">   </w:t>
      </w:r>
      <w:r w:rsidRPr="00116A6F">
        <w:rPr>
          <w:rStyle w:val="y2iqfc"/>
          <w:rFonts w:ascii="Arial Unicode" w:hAnsi="Arial Unicode"/>
          <w:color w:val="1F1F1F"/>
          <w:sz w:val="18"/>
          <w:szCs w:val="18"/>
        </w:rPr>
        <w:t>а /должна находиться в зоне обслуживания Заказчика</w:t>
      </w:r>
      <w:r w:rsidRPr="00116A6F">
        <w:rPr>
          <w:rStyle w:val="y2iqfc"/>
          <w:rFonts w:ascii="Arial Unicode" w:hAnsi="Arial Unicode"/>
          <w:color w:val="1F1F1F"/>
          <w:sz w:val="18"/>
          <w:szCs w:val="18"/>
          <w:lang w:val="hy-AM"/>
        </w:rPr>
        <w:t xml:space="preserve"> </w:t>
      </w:r>
      <w:r w:rsidRPr="00116A6F">
        <w:rPr>
          <w:rStyle w:val="y2iqfc"/>
          <w:rFonts w:ascii="Arial Unicode" w:hAnsi="Arial Unicode"/>
          <w:color w:val="1F1F1F"/>
          <w:sz w:val="18"/>
          <w:szCs w:val="18"/>
        </w:rPr>
        <w:t>/Гюмри, Саруханян 1/3/, действующая в радиусе до 5 км</w:t>
      </w:r>
      <w:proofErr w:type="gramStart"/>
      <w:r w:rsidRPr="00116A6F">
        <w:rPr>
          <w:rFonts w:ascii="Arial Unicode" w:hAnsi="Arial Unicode" w:cs="GHEA Grapalat"/>
          <w:bCs/>
          <w:sz w:val="18"/>
          <w:szCs w:val="18"/>
        </w:rPr>
        <w:t xml:space="preserve">/  </w:t>
      </w:r>
      <w:r w:rsidRPr="00116A6F">
        <w:rPr>
          <w:rStyle w:val="y2iqfc"/>
          <w:rFonts w:ascii="Arial Unicode" w:hAnsi="Arial Unicode"/>
          <w:color w:val="1F1F1F"/>
          <w:sz w:val="18"/>
          <w:szCs w:val="18"/>
        </w:rPr>
        <w:t>/</w:t>
      </w:r>
      <w:proofErr w:type="gramEnd"/>
      <w:r w:rsidRPr="00116A6F">
        <w:rPr>
          <w:rStyle w:val="y2iqfc"/>
          <w:rFonts w:ascii="Arial Unicode" w:hAnsi="Arial Unicode"/>
          <w:color w:val="1F1F1F"/>
          <w:sz w:val="18"/>
          <w:szCs w:val="18"/>
        </w:rPr>
        <w:t>Гюмри, Саруханян 1/3/, действующая в радиусе до 5 км</w:t>
      </w:r>
      <w:r w:rsidRPr="00116A6F">
        <w:rPr>
          <w:rFonts w:ascii="Arial Unicode" w:hAnsi="Arial Unicode" w:cs="GHEA Grapalat"/>
          <w:bCs/>
          <w:sz w:val="18"/>
          <w:szCs w:val="18"/>
        </w:rPr>
        <w:t>/</w:t>
      </w:r>
    </w:p>
    <w:p w:rsidR="00924181" w:rsidRPr="00116A6F" w:rsidRDefault="00924181" w:rsidP="00116A6F">
      <w:pPr>
        <w:rPr>
          <w:rFonts w:asciiTheme="minorHAnsi" w:hAnsiTheme="minorHAnsi"/>
          <w:b/>
          <w:color w:val="FF0000"/>
          <w:sz w:val="18"/>
          <w:szCs w:val="18"/>
          <w:lang w:val="hy-AM"/>
        </w:rPr>
      </w:pPr>
      <w:r w:rsidRPr="00116A6F">
        <w:rPr>
          <w:rStyle w:val="30"/>
          <w:rFonts w:ascii="Arial Unicode" w:hAnsi="Arial Unicode"/>
          <w:color w:val="1F1F1F"/>
          <w:sz w:val="18"/>
          <w:szCs w:val="18"/>
          <w:lang w:val="ru-RU"/>
        </w:rPr>
        <w:t xml:space="preserve"> </w:t>
      </w:r>
      <w:r w:rsidRPr="00116A6F">
        <w:rPr>
          <w:rFonts w:ascii="Arial Unicode" w:hAnsi="Arial Unicode"/>
          <w:color w:val="1F1F1F"/>
          <w:sz w:val="18"/>
          <w:szCs w:val="18"/>
          <w:lang w:val="ru-RU"/>
        </w:rPr>
        <w:t xml:space="preserve">б/ Участник, занявший первое место по результатам процедуры закупки, должен представить вместе с документами, подтверждающими квалификацию, информацию о предлагаемом проекте (наименование, </w:t>
      </w:r>
      <w:proofErr w:type="gramStart"/>
      <w:r w:rsidRPr="00116A6F">
        <w:rPr>
          <w:rFonts w:ascii="Arial Unicode" w:hAnsi="Arial Unicode"/>
          <w:color w:val="1F1F1F"/>
          <w:sz w:val="18"/>
          <w:szCs w:val="18"/>
          <w:lang w:val="ru-RU"/>
        </w:rPr>
        <w:t>адрес,  если</w:t>
      </w:r>
      <w:proofErr w:type="gramEnd"/>
      <w:r w:rsidRPr="00116A6F">
        <w:rPr>
          <w:rFonts w:ascii="Arial Unicode" w:hAnsi="Arial Unicode"/>
          <w:color w:val="1F1F1F"/>
          <w:sz w:val="18"/>
          <w:szCs w:val="18"/>
          <w:lang w:val="ru-RU"/>
        </w:rPr>
        <w:t xml:space="preserve"> предлагаемая аптека не является филиалом аптеки победившего</w:t>
      </w: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  <w:r>
        <w:rPr>
          <w:rFonts w:ascii="GHEA Grapalat" w:hAnsi="GHEA Grapalat"/>
          <w:b/>
          <w:u w:val="single"/>
          <w:lang w:val="es-ES"/>
        </w:rPr>
        <w:t>&lt;&lt;ՇՄԳԸԲԿ-</w:t>
      </w:r>
      <w:r w:rsidR="00034F55">
        <w:rPr>
          <w:rFonts w:ascii="GHEA Grapalat" w:hAnsi="GHEA Grapalat" w:cs="Sylfaen"/>
          <w:b/>
          <w:u w:val="single"/>
          <w:lang w:val="hy-AM"/>
        </w:rPr>
        <w:t>ԷԱՃ</w:t>
      </w:r>
      <w:r>
        <w:rPr>
          <w:rFonts w:ascii="GHEA Grapalat" w:hAnsi="GHEA Grapalat" w:cs="Sylfaen"/>
          <w:b/>
          <w:u w:val="single"/>
          <w:lang w:val="hy-AM"/>
        </w:rPr>
        <w:t>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 w:rsidR="00132914">
        <w:rPr>
          <w:rFonts w:ascii="GHEA Grapalat" w:hAnsi="GHEA Grapalat"/>
          <w:b/>
          <w:u w:val="single"/>
          <w:lang w:val="hy-AM"/>
        </w:rPr>
        <w:t>6</w:t>
      </w:r>
      <w:r>
        <w:rPr>
          <w:rFonts w:ascii="GHEA Grapalat" w:hAnsi="GHEA Grapalat"/>
          <w:b/>
          <w:u w:val="single"/>
          <w:lang w:val="es-ES"/>
        </w:rPr>
        <w:t>-</w:t>
      </w:r>
      <w:proofErr w:type="gramStart"/>
      <w:r w:rsidR="002239C2">
        <w:rPr>
          <w:rFonts w:ascii="GHEA Grapalat" w:hAnsi="GHEA Grapalat"/>
          <w:b/>
          <w:u w:val="single"/>
          <w:lang w:val="hy-AM"/>
        </w:rPr>
        <w:t>3</w:t>
      </w:r>
      <w:r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:rsidR="008903D5" w:rsidRDefault="008903D5" w:rsidP="008903D5">
      <w:pPr>
        <w:rPr>
          <w:lang w:val="af-ZA"/>
        </w:rPr>
      </w:pP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89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1"/>
        <w:gridCol w:w="2685"/>
        <w:gridCol w:w="941"/>
        <w:gridCol w:w="2685"/>
        <w:gridCol w:w="723"/>
        <w:gridCol w:w="633"/>
        <w:gridCol w:w="707"/>
        <w:gridCol w:w="743"/>
        <w:gridCol w:w="1107"/>
        <w:gridCol w:w="746"/>
        <w:gridCol w:w="1024"/>
      </w:tblGrid>
      <w:tr w:rsidR="008903D5" w:rsidTr="00E01E13">
        <w:trPr>
          <w:gridAfter w:val="1"/>
          <w:wAfter w:w="1024" w:type="dxa"/>
        </w:trPr>
        <w:tc>
          <w:tcPr>
            <w:tcW w:w="128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>Продукт:</w:t>
            </w:r>
          </w:p>
        </w:tc>
      </w:tr>
      <w:tr w:rsidR="008903D5" w:rsidTr="00E01E13">
        <w:trPr>
          <w:gridAfter w:val="1"/>
          <w:wAfter w:w="1024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номер дозы в приглашении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название и товарный знак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производитель и страна происхождения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техническая спецификация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единица измерения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цена за единицу/ драм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общая цена/драм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 xml:space="preserve">Общая </w:t>
            </w:r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3864F6" w:rsidRDefault="008903D5" w:rsidP="00181877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>Предложения   202</w:t>
            </w:r>
            <w:r w:rsidR="00132914">
              <w:rPr>
                <w:rFonts w:asciiTheme="minorHAnsi" w:hAnsiTheme="minorHAnsi"/>
                <w:sz w:val="16"/>
                <w:szCs w:val="16"/>
                <w:lang w:val="hy-AM"/>
              </w:rPr>
              <w:t>6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8903D5" w:rsidTr="00E01E13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адрес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3864F6" w:rsidRDefault="008903D5" w:rsidP="00590D1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>202</w:t>
            </w:r>
            <w:r w:rsidR="00132914">
              <w:rPr>
                <w:rFonts w:asciiTheme="minorHAnsi" w:hAnsiTheme="minorHAnsi"/>
                <w:sz w:val="16"/>
                <w:szCs w:val="16"/>
                <w:lang w:val="hy-AM"/>
              </w:rPr>
              <w:t>6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024" w:type="dxa"/>
            <w:vAlign w:val="center"/>
          </w:tcPr>
          <w:p w:rsidR="008903D5" w:rsidRPr="003864F6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 xml:space="preserve">Срок** 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132914">
              <w:rPr>
                <w:rFonts w:ascii="Sylfaen" w:hAnsi="Sylfaen"/>
                <w:sz w:val="16"/>
                <w:szCs w:val="16"/>
              </w:rPr>
              <w:t>6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>количество предметов</w:t>
            </w:r>
          </w:p>
        </w:tc>
      </w:tr>
      <w:tr w:rsidR="008903D5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>
              <w:rPr>
                <w:rFonts w:ascii="Arial Unicode" w:hAnsi="Arial Unicode"/>
                <w:sz w:val="10"/>
                <w:szCs w:val="10"/>
              </w:rPr>
              <w:t xml:space="preserve">Общая </w:t>
            </w:r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</w:p>
        </w:tc>
        <w:tc>
          <w:tcPr>
            <w:tcW w:w="1024" w:type="dxa"/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33671114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Аминофиллин 150 мг r03da05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Аминофиллин 150 мг r03da05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024" w:type="dxa"/>
          </w:tcPr>
          <w:p w:rsidR="00924181" w:rsidRPr="00132914" w:rsidRDefault="00924181" w:rsidP="00924181">
            <w:pPr>
              <w:rPr>
                <w:rFonts w:asciiTheme="minorHAnsi" w:hAnsiTheme="minorHAnsi"/>
              </w:rPr>
            </w:pPr>
            <w:r w:rsidRPr="00FE14F2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3D0391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33661142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Амитриптилин 25 мг n06aa09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Амитриптилин 25 мг n06aa09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1000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33671125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Амброксол 30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8903D5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Амброксол 30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33611350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Аскорбиновая кислота 500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8903D5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Аскорбиновая кислота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33611350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Аскорбиновая кислота 100 мг/мл капли для приема внутрь 10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8903D5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Аскорбиновая кислота 100 мг/мл капли для приема внутрь 10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33661149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Ацетазоламид 250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Ацетазоламид 250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Ацикловир 200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Ацикловир 200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33691140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Ацетилцистеин 200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Ацетилцистеин 200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8843D7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8843D7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8843D7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843D7">
              <w:rPr>
                <w:rFonts w:ascii="Arial Unicode" w:hAnsi="Arial Unicode"/>
                <w:bCs/>
                <w:sz w:val="14"/>
                <w:szCs w:val="14"/>
              </w:rPr>
              <w:t>33611240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Активированный уголь 250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Активированный уголь 250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8843D7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843D7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8843D7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8843D7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33691176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Другие лекарственные препараты: Суматриптан 50 мг таблетки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3D0391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Другие лекарственные препараты: Суматриптан 50 мг таблетки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33631210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Бетаметазон 1 мг/г 30 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8903D5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Бетаметазон 1 мг/г 30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100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12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33661153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дексаметазон 4 мг/мл 1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дексаметазон 4 мг/мл 1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33631310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диклофенак 25 мг/мл 3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диклофенак 25 мг/мл 3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33631310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диклофенак 30 г 1% 10 мг/г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диклофенак 30 г 1% 10 мг/г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дилтиазем 90 мг в капсулах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дилтиазем 90 мг в капсулах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/Гюмри, Саруханян 1/3/, действующая в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16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33621380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дигоксин 0,25 мг c01aa05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дигоксин 0,25 мг c01aa05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33611170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дротаверин 40 мг a03ad02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дротаверин 40 мг a03ad02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33691212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диосмин, гесперидин 450+50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диосмин, гесперидин 450+50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19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железосодержащая комбинация 50 мг/мл/30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3D0391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железосодержащая комбинация 50 мг/мл/30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Комбинированный препарат, содержащий железо, 100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3D0391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Комбинированный препарат, содержащий железо,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3D0391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33651129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кларитромицин 500 мг j01fa09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кларитромицин 500 мг j01fa09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33651143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меропенем 500 мг 10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8903D5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меропенем 500 мг 10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33651224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метотрексат 2,5 мг l01ba01, l04ax03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метотрексат 2,5 мг l01ba01, l04ax03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метронидазол 500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метронидазол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33642250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монтелукаст 10 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монтелукаст 10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33611220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соль для пероральной регидратации, порошок, пакетик 18,9 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3D0391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соль для пероральной регидратации, порошок, пакетик 18,9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33671124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глазные капли тобрамицина 3 мг/мл 5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3D0391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глазные капли тобрамицина 3 мг/мл 5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24181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000BA" w:rsidRDefault="00924181" w:rsidP="0092418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28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цефтриаксон 1 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3D0391" w:rsidRDefault="00924181" w:rsidP="0092418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цефтриаксон 1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Default="00924181" w:rsidP="00924181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A755E7" w:rsidRDefault="00924181" w:rsidP="00924181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24181" w:rsidRPr="00F1348A" w:rsidRDefault="00924181" w:rsidP="00924181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181" w:rsidRPr="009179BD" w:rsidRDefault="00924181" w:rsidP="00924181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700</w:t>
            </w:r>
          </w:p>
        </w:tc>
        <w:tc>
          <w:tcPr>
            <w:tcW w:w="1024" w:type="dxa"/>
          </w:tcPr>
          <w:p w:rsidR="00924181" w:rsidRDefault="00924181" w:rsidP="00924181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29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33631491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цетиризин 10 мг/мл 20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цетиризин 10 мг/мл 20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цефалексин 250/5 мл 100 мл суспензия для приема внутрь j01db01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8903D5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цефалексин 250/5 мл 100 мл суспензия для приема внутрь j01db01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33611230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сульфат цинка 20 мг a12cb01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сульфат цинка 20 мг a12cb01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2000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33621240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цианокобаламин 500 мкг/1 мл b03ba01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цианокобаламин 500 мкг/1 мл b03ba01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цефазолин 1000 мг/мл j01db04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цефазолин 1000 мг/мл j01db04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300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34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33651117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цефиксим 400 мг j01dd08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цефиксим 400 мг j01dd08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33671118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Ципрофлоксацин + дексаметазон 3 мг/мл + 1 мг/мл 10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3D0391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Ципрофлоксацин + дексаметазон 3 мг/мл + 1 мг/мл 10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33691121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Альбендазол 400 мг p02ca03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Альбендазол 400 мг p02ca03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33691123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Мебендазол 500 мг p02ca01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Мебендазол 500 мг p02ca01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150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38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33611200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Лоперамид 2 мг, капсулы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Лоперамид 2 мг, капсулы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3D0391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39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33651134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Ципрофлоксацин 500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Ципрофлоксацин 500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33642220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Метилпреднизолон 1000 мг, порошок для приготовления раствора для инъекций d07aa01, d10aa02, h02ab0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3D0391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Метилпреднизолон 1000 мг, порошок для приготовления раствора для инъекций d07aa01, d10aa02, h02ab0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179BD">
              <w:rPr>
                <w:rFonts w:ascii="Arial Unicode" w:hAnsi="Arial Unicode" w:cs="Arial"/>
                <w:sz w:val="14"/>
                <w:szCs w:val="14"/>
              </w:rPr>
              <w:t>33642220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Метилпреднизолон 500 мг, порошок для приготовления раствора для инъекций d07aa01, d10aa02, h02ab0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3D0391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Метилпреднизолон 500 мг, порошок для приготовления раствора для инъекций d07aa01, d10aa02, h02ab0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9179BD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42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D5B24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33661156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Тимолол/глазные капли 5 мг/мл 0,5%, 5 мл с пипеткой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BD19E3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Тимолол/глазные капли 5 мг/мл 0,5%, 5 мл с пипеткой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D5B24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D5B24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50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D5B24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33611370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тиамин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  <w:t xml:space="preserve"> 50 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мг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  <w:t>/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мл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  <w:t xml:space="preserve"> 5% 1 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мл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  <w:t xml:space="preserve"> a11da01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тиамин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  <w:t xml:space="preserve"> 50 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мг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  <w:t>/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мл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  <w:t xml:space="preserve"> 5% 1 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мл</w:t>
            </w: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  <w:t xml:space="preserve"> a11da01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D5B24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D5B24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100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D5B24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33611390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пиридоксин 5% a11ha02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BD19E3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пиридоксин 5% a11ha02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D5B24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D5B24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5B24">
              <w:rPr>
                <w:rFonts w:ascii="Arial Unicode" w:hAnsi="Arial Unicode"/>
                <w:bCs/>
                <w:sz w:val="14"/>
                <w:szCs w:val="14"/>
              </w:rPr>
              <w:t>200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33631180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сульфадиазин серебра 10 мг/г d06ba01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3D0391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сульфадиазин серебра 10 мг/г d06ba01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>46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33651113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бензазин бензилпенициллин j01ce08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BD19E3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80" w:rsidRDefault="009A28ED" w:rsidP="00872F80">
            <w:pPr>
              <w:autoSpaceDE w:val="0"/>
              <w:autoSpaceDN w:val="0"/>
              <w:adjustRightInd w:val="0"/>
              <w:rPr>
                <w:rFonts w:ascii="DejaVuSans" w:eastAsiaTheme="minorHAnsi" w:hAnsi="DejaVuSans" w:cs="DejaVuSans"/>
                <w:sz w:val="17"/>
                <w:szCs w:val="17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бензазин бензилпенициллин</w:t>
            </w:r>
            <w:r w:rsidR="00872F80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 xml:space="preserve"> </w:t>
            </w:r>
          </w:p>
          <w:p w:rsidR="009A28ED" w:rsidRPr="003D0391" w:rsidRDefault="00872F80" w:rsidP="00872F80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>
              <w:rPr>
                <w:rFonts w:ascii="DejaVuSans" w:eastAsiaTheme="minorHAnsi" w:hAnsi="DejaVuSans" w:cs="DejaVuSans"/>
                <w:sz w:val="17"/>
                <w:szCs w:val="17"/>
              </w:rPr>
              <w:t>1200000 ՄՄ,</w:t>
            </w:r>
            <w:r w:rsidR="009A28ED"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 xml:space="preserve"> j01ce08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lastRenderedPageBreak/>
              <w:t>40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000BA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lastRenderedPageBreak/>
              <w:t>47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33611380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никотиновая кислота c04ac01, c10ad02 50 мг, раствор для инъекций: 10 мг/мл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3D0391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никотиновая кислота c04ac01, c10ad02 50 мг, раствор для инъекций: 10 мг/мл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47F92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3D3B1A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 xml:space="preserve">33691128 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перметрин p03ac04 5%,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перметрин p03ac04 5%,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47F92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49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33631120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тербинафин 10 мг/г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BD19E3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тербинафин 10 мг/г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147F92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33671111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будесонид + фурматерол 200 мкг a07ea06,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будесонид + фурматерол 200 мкг a07ea06,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/Гюмри, Саруханян 1/3/, 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lastRenderedPageBreak/>
              <w:t>20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E25E5F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lastRenderedPageBreak/>
              <w:t>51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24311420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сульфат железа + фолиевая кислота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2C2F5F" w:rsidRDefault="009A28ED" w:rsidP="002C2F5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Theme="minorHAnsi" w:hAnsiTheme="minorHAnsi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сульфат железа + фолиевая кислота</w:t>
            </w:r>
            <w:r w:rsidR="002C2F5F">
              <w:rPr>
                <w:rStyle w:val="y2iqfc"/>
                <w:rFonts w:asciiTheme="minorHAnsi" w:hAnsiTheme="minorHAnsi"/>
                <w:color w:val="1F1F1F"/>
                <w:sz w:val="18"/>
                <w:szCs w:val="18"/>
                <w:lang w:val="hy-AM"/>
              </w:rPr>
              <w:t xml:space="preserve"> 50+0,5</w:t>
            </w:r>
            <w:r w:rsidR="002C2F5F" w:rsidRPr="002C2F5F">
              <w:rPr>
                <w:rStyle w:val="y2iqfc"/>
                <w:rFonts w:asciiTheme="minorHAnsi" w:hAnsiTheme="minorHAnsi"/>
                <w:color w:val="1F1F1F"/>
                <w:sz w:val="18"/>
                <w:szCs w:val="18"/>
              </w:rPr>
              <w:t xml:space="preserve"> </w:t>
            </w:r>
            <w:r w:rsidR="002C2F5F" w:rsidRPr="002C2F5F">
              <w:rPr>
                <w:rFonts w:ascii="Arial Unicode" w:hAnsi="Arial Unicode" w:cs="Arial"/>
                <w:sz w:val="16"/>
                <w:szCs w:val="16"/>
              </w:rPr>
              <w:t xml:space="preserve"> </w:t>
            </w:r>
            <w:r w:rsidR="002C2F5F"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200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E25E5F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33691178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эпоэтин альфа 4000 мМ/1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эпоэтин альфа 4000 мМ/1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E25E5F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33642240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тиамазол 5 мг h03aa01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BD19E3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9A28E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тиамазол 5 мг h03aa01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E25E5F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33661162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636420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 xml:space="preserve">метадона </w:t>
            </w:r>
            <w:r w:rsidR="00636420">
              <w:rPr>
                <w:rStyle w:val="y2iqfc"/>
                <w:rFonts w:asciiTheme="minorHAnsi" w:hAnsiTheme="minorHAnsi"/>
                <w:color w:val="1F1F1F"/>
                <w:sz w:val="18"/>
                <w:szCs w:val="18"/>
                <w:lang w:val="hy-AM"/>
              </w:rPr>
              <w:t>10</w:t>
            </w:r>
            <w:r w:rsidR="00636420"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 xml:space="preserve">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3D0391" w:rsidRDefault="009A28ED" w:rsidP="00636420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 xml:space="preserve">метадона </w:t>
            </w:r>
            <w:r w:rsidR="00636420">
              <w:rPr>
                <w:rStyle w:val="y2iqfc"/>
                <w:rFonts w:asciiTheme="minorHAnsi" w:hAnsiTheme="minorHAnsi"/>
                <w:color w:val="1F1F1F"/>
                <w:sz w:val="18"/>
                <w:szCs w:val="18"/>
                <w:lang w:val="hy-AM"/>
              </w:rPr>
              <w:t>10</w:t>
            </w:r>
            <w:r w:rsidR="00636420" w:rsidRPr="003D0391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 xml:space="preserve">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Default="009A28ED" w:rsidP="009A28ED">
            <w:r w:rsidRPr="00C74F01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A755E7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Default="009A28ED" w:rsidP="009A28ED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Arial Unicode" w:hAnsi="Arial Unicode" w:cs="Arial"/>
                <w:sz w:val="16"/>
                <w:szCs w:val="16"/>
              </w:rPr>
              <w:t>100</w:t>
            </w:r>
          </w:p>
        </w:tc>
        <w:tc>
          <w:tcPr>
            <w:tcW w:w="1024" w:type="dxa"/>
          </w:tcPr>
          <w:p w:rsidR="009A28ED" w:rsidRDefault="009A28ED" w:rsidP="009A28ED">
            <w:r w:rsidRPr="00E4080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E4080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E25E5F" w:rsidRDefault="009A28ED" w:rsidP="009A28ED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>
              <w:rPr>
                <w:rFonts w:asciiTheme="minorHAnsi" w:hAnsiTheme="minorHAnsi"/>
                <w:bCs/>
                <w:sz w:val="14"/>
                <w:szCs w:val="14"/>
              </w:rPr>
              <w:t>55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33651111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амоксициллин 250мг/5мл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амоксициллин 250мг/5мл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а должна находиться в зоне обслуживания Заказчика</w:t>
            </w:r>
          </w:p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 Саруханян 1/3/, действующая в радиусе до 5 км</w:t>
            </w:r>
            <w:r w:rsidRPr="00F1348A">
              <w:rPr>
                <w:rFonts w:ascii="Arial Unicode" w:hAnsi="Arial Unicode" w:cs="GHEA Grapalat"/>
                <w:bCs/>
                <w:sz w:val="16"/>
                <w:szCs w:val="16"/>
              </w:rPr>
              <w:t>/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200</w:t>
            </w:r>
          </w:p>
        </w:tc>
        <w:tc>
          <w:tcPr>
            <w:tcW w:w="1024" w:type="dxa"/>
          </w:tcPr>
          <w:p w:rsidR="009A28ED" w:rsidRPr="00F1348A" w:rsidRDefault="009A28ED" w:rsidP="009A28ED">
            <w:pPr>
              <w:rPr>
                <w:rFonts w:asciiTheme="minorHAnsi" w:hAnsiTheme="minorHAnsi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33651125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200 мг/5 мл суспензия 20 мл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  <w:t>азитромицин 200 мг/5 мл суспензия 20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</w:t>
            </w:r>
          </w:p>
        </w:tc>
        <w:tc>
          <w:tcPr>
            <w:tcW w:w="1024" w:type="dxa"/>
          </w:tcPr>
          <w:p w:rsidR="009A28ED" w:rsidRPr="00F1348A" w:rsidRDefault="009A28ED" w:rsidP="009A28ED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57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левотироксин 100 мкг h03aa01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левотироксин 100 мкг h03aa01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7000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7000</w:t>
            </w:r>
          </w:p>
        </w:tc>
        <w:tc>
          <w:tcPr>
            <w:tcW w:w="1024" w:type="dxa"/>
          </w:tcPr>
          <w:p w:rsidR="009A28ED" w:rsidRPr="00F1348A" w:rsidRDefault="009A28ED" w:rsidP="009A28ED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58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33661133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леводопа + карбидопа 250 мг/25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леводопа + карбидопа 250 мг/25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1000</w:t>
            </w:r>
          </w:p>
        </w:tc>
        <w:tc>
          <w:tcPr>
            <w:tcW w:w="1024" w:type="dxa"/>
          </w:tcPr>
          <w:p w:rsidR="009A28ED" w:rsidRPr="00F1348A" w:rsidRDefault="009A28ED" w:rsidP="009A28ED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59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33631300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F1348A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 xml:space="preserve">Кетопрофен </w:t>
            </w:r>
            <w:r w:rsidR="00FA05CA">
              <w:rPr>
                <w:rFonts w:ascii="Arial Unicode" w:hAnsi="Arial Unicode" w:cs="Courier New"/>
                <w:color w:val="1F1F1F"/>
                <w:sz w:val="18"/>
                <w:szCs w:val="18"/>
              </w:rPr>
              <w:t>150</w:t>
            </w:r>
            <w:r w:rsidRPr="00F1348A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 xml:space="preserve"> мг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8"/>
                <w:szCs w:val="18"/>
                <w:lang w:val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 w:cs="Arial"/>
                <w:sz w:val="18"/>
                <w:szCs w:val="18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8"/>
                <w:szCs w:val="18"/>
              </w:rPr>
            </w:pPr>
            <w:r w:rsidRPr="00F1348A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 xml:space="preserve">Кетопрофен </w:t>
            </w:r>
            <w:r w:rsidR="00FA05CA">
              <w:rPr>
                <w:rFonts w:ascii="Arial Unicode" w:hAnsi="Arial Unicode" w:cs="Courier New"/>
                <w:color w:val="1F1F1F"/>
                <w:sz w:val="18"/>
                <w:szCs w:val="18"/>
              </w:rPr>
              <w:t>150</w:t>
            </w:r>
            <w:r w:rsidRPr="00F1348A">
              <w:rPr>
                <w:rFonts w:ascii="Arial Unicode" w:hAnsi="Arial Unicode" w:cs="Courier New"/>
                <w:color w:val="1F1F1F"/>
                <w:sz w:val="18"/>
                <w:szCs w:val="18"/>
                <w:lang w:val="ru-RU"/>
              </w:rPr>
              <w:t xml:space="preserve"> мг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8"/>
                <w:szCs w:val="18"/>
                <w:lang w:val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8000</w:t>
            </w:r>
          </w:p>
        </w:tc>
        <w:tc>
          <w:tcPr>
            <w:tcW w:w="1024" w:type="dxa"/>
          </w:tcPr>
          <w:p w:rsidR="009A28ED" w:rsidRPr="00F1348A" w:rsidRDefault="009A28ED" w:rsidP="009A28ED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60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33691186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пирацетам 1200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пирацетам 1200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1000</w:t>
            </w:r>
          </w:p>
        </w:tc>
        <w:tc>
          <w:tcPr>
            <w:tcW w:w="1024" w:type="dxa"/>
          </w:tcPr>
          <w:p w:rsidR="009A28ED" w:rsidRPr="00F1348A" w:rsidRDefault="009A28ED" w:rsidP="009A28ED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33671113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сальбутамол 100 мкг/доза 200 доз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сальбутамол 100 мкг/доза 200 доз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250</w:t>
            </w:r>
          </w:p>
        </w:tc>
        <w:tc>
          <w:tcPr>
            <w:tcW w:w="1024" w:type="dxa"/>
          </w:tcPr>
          <w:p w:rsidR="009A28ED" w:rsidRPr="00F1348A" w:rsidRDefault="009A28ED" w:rsidP="009A28ED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трамадол 50 мг (трамадола гидрохлорид)-</w:t>
            </w:r>
            <w:r w:rsidRPr="00F1348A">
              <w:rPr>
                <w:rFonts w:ascii="Arial Unicode" w:hAnsi="Arial Unicode"/>
                <w:sz w:val="14"/>
                <w:szCs w:val="14"/>
              </w:rPr>
              <w:t>N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  <w:r w:rsidRPr="00F1348A">
              <w:rPr>
                <w:rFonts w:ascii="Arial Unicode" w:hAnsi="Arial Unicode"/>
                <w:sz w:val="14"/>
                <w:szCs w:val="14"/>
              </w:rPr>
              <w:t>AX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трамадол 50 мг (трамадола гидрохлорид)-</w:t>
            </w:r>
            <w:r w:rsidRPr="00F1348A">
              <w:rPr>
                <w:rFonts w:ascii="Arial Unicode" w:hAnsi="Arial Unicode"/>
                <w:sz w:val="14"/>
                <w:szCs w:val="14"/>
              </w:rPr>
              <w:t>N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  <w:r w:rsidRPr="00F1348A">
              <w:rPr>
                <w:rFonts w:ascii="Arial Unicode" w:hAnsi="Arial Unicode"/>
                <w:sz w:val="14"/>
                <w:szCs w:val="14"/>
              </w:rPr>
              <w:t>AX</w:t>
            </w:r>
            <w:r w:rsidRPr="00F1348A">
              <w:rPr>
                <w:rFonts w:ascii="Arial Unicode" w:hAnsi="Arial Unicode"/>
                <w:sz w:val="14"/>
                <w:szCs w:val="14"/>
                <w:lang w:val="ru-RU"/>
              </w:rPr>
              <w:t>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2500</w:t>
            </w:r>
          </w:p>
        </w:tc>
        <w:tc>
          <w:tcPr>
            <w:tcW w:w="1024" w:type="dxa"/>
          </w:tcPr>
          <w:p w:rsidR="009A28ED" w:rsidRPr="00F1348A" w:rsidRDefault="009A28ED" w:rsidP="009A28ED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9A28ED" w:rsidTr="00E01E13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111832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F1348A">
              <w:rPr>
                <w:rFonts w:ascii="Arial Unicode" w:hAnsi="Arial Unicode"/>
                <w:bCs/>
                <w:sz w:val="14"/>
                <w:szCs w:val="14"/>
              </w:rPr>
              <w:t>33651150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флуконазол капсулы 150 мг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rPr>
                <w:rFonts w:ascii="Arial Unicode" w:hAnsi="Arial Unicode"/>
                <w:sz w:val="14"/>
                <w:szCs w:val="14"/>
              </w:rPr>
            </w:pPr>
            <w:r w:rsidRPr="00F1348A">
              <w:rPr>
                <w:rFonts w:ascii="Arial Unicode" w:hAnsi="Arial Unicode"/>
                <w:sz w:val="14"/>
                <w:szCs w:val="14"/>
              </w:rPr>
              <w:t>флуконазол капсулы 150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ED" w:rsidRPr="00F1348A" w:rsidRDefault="009A28ED" w:rsidP="009A28ED">
            <w:pPr>
              <w:pStyle w:val="HTML"/>
              <w:shd w:val="clear" w:color="auto" w:fill="F8F9FA"/>
              <w:contextualSpacing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:rsidR="009A28ED" w:rsidRPr="00F1348A" w:rsidRDefault="009A28ED" w:rsidP="009A28ED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/Гюм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ри, Саруханян 1/3/,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8ED" w:rsidRPr="00F1348A" w:rsidRDefault="009A28ED" w:rsidP="009A28ED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300</w:t>
            </w:r>
          </w:p>
        </w:tc>
        <w:tc>
          <w:tcPr>
            <w:tcW w:w="1024" w:type="dxa"/>
          </w:tcPr>
          <w:p w:rsidR="009A28ED" w:rsidRPr="00F1348A" w:rsidRDefault="009A28ED" w:rsidP="009A28ED"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</w:tbl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:rsidR="00924181" w:rsidRPr="0063298A" w:rsidRDefault="00924181" w:rsidP="0092418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а. Лекарственные средства со сроком годности более 2,5 лет должны иметь остаточный срок годности не менее 24 месяцев на момент поставки.</w:t>
      </w:r>
    </w:p>
    <w:p w:rsidR="00924181" w:rsidRPr="0063298A" w:rsidRDefault="00924181" w:rsidP="0092418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б) Лекарственные средства со сроком годности до 2,5 лет должны иметь остаточный срок годности не менее 12 месяцев на момент поставки.</w:t>
      </w:r>
    </w:p>
    <w:p w:rsidR="00924181" w:rsidRPr="0063298A" w:rsidRDefault="00924181" w:rsidP="00924181">
      <w:pPr>
        <w:rPr>
          <w:lang w:val="ru-RU"/>
        </w:rPr>
      </w:pPr>
    </w:p>
    <w:p w:rsidR="00924181" w:rsidRDefault="00924181" w:rsidP="00924181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908E7" w:rsidRPr="00924181" w:rsidRDefault="008908E7" w:rsidP="00924181">
      <w:pPr>
        <w:pStyle w:val="Style4"/>
        <w:tabs>
          <w:tab w:val="left" w:pos="0"/>
        </w:tabs>
        <w:spacing w:before="38"/>
        <w:jc w:val="both"/>
        <w:rPr>
          <w:lang w:val="hy-AM"/>
        </w:rPr>
      </w:pPr>
    </w:p>
    <w:sectPr w:rsidR="008908E7" w:rsidRPr="00924181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swiss"/>
    <w:pitch w:val="variable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DejaVu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AC"/>
    <w:rsid w:val="00006A1F"/>
    <w:rsid w:val="00034F55"/>
    <w:rsid w:val="00070665"/>
    <w:rsid w:val="0007189A"/>
    <w:rsid w:val="000B6A8E"/>
    <w:rsid w:val="000C6F26"/>
    <w:rsid w:val="000D3585"/>
    <w:rsid w:val="000F1947"/>
    <w:rsid w:val="001003B9"/>
    <w:rsid w:val="00111832"/>
    <w:rsid w:val="00113DF4"/>
    <w:rsid w:val="00116A6F"/>
    <w:rsid w:val="00132914"/>
    <w:rsid w:val="00144D98"/>
    <w:rsid w:val="00147F92"/>
    <w:rsid w:val="001736FD"/>
    <w:rsid w:val="00181877"/>
    <w:rsid w:val="00192968"/>
    <w:rsid w:val="001C7118"/>
    <w:rsid w:val="001D14CA"/>
    <w:rsid w:val="001E1DA1"/>
    <w:rsid w:val="001F1AF8"/>
    <w:rsid w:val="00214A94"/>
    <w:rsid w:val="002239C2"/>
    <w:rsid w:val="00225AB4"/>
    <w:rsid w:val="002A6B9E"/>
    <w:rsid w:val="002C2F5F"/>
    <w:rsid w:val="002F6515"/>
    <w:rsid w:val="00306A6C"/>
    <w:rsid w:val="003070AD"/>
    <w:rsid w:val="0031380D"/>
    <w:rsid w:val="00335275"/>
    <w:rsid w:val="00340FF5"/>
    <w:rsid w:val="00344FA9"/>
    <w:rsid w:val="00357AAC"/>
    <w:rsid w:val="003615ED"/>
    <w:rsid w:val="00375D1C"/>
    <w:rsid w:val="00380FB5"/>
    <w:rsid w:val="003C0A61"/>
    <w:rsid w:val="003D0391"/>
    <w:rsid w:val="003D191A"/>
    <w:rsid w:val="003D3B1A"/>
    <w:rsid w:val="003E3492"/>
    <w:rsid w:val="003E4FCB"/>
    <w:rsid w:val="00405433"/>
    <w:rsid w:val="0047343F"/>
    <w:rsid w:val="004742C8"/>
    <w:rsid w:val="0048769A"/>
    <w:rsid w:val="004B4006"/>
    <w:rsid w:val="004C2DA3"/>
    <w:rsid w:val="004C4B19"/>
    <w:rsid w:val="00504FE2"/>
    <w:rsid w:val="00512402"/>
    <w:rsid w:val="00543138"/>
    <w:rsid w:val="00590AB9"/>
    <w:rsid w:val="00590D1B"/>
    <w:rsid w:val="005D2283"/>
    <w:rsid w:val="00610B27"/>
    <w:rsid w:val="00611927"/>
    <w:rsid w:val="00616345"/>
    <w:rsid w:val="00636420"/>
    <w:rsid w:val="00645306"/>
    <w:rsid w:val="0065588E"/>
    <w:rsid w:val="006632A6"/>
    <w:rsid w:val="0069133A"/>
    <w:rsid w:val="006A2D5C"/>
    <w:rsid w:val="006C7A33"/>
    <w:rsid w:val="006F3279"/>
    <w:rsid w:val="006F36A9"/>
    <w:rsid w:val="006F7767"/>
    <w:rsid w:val="00740568"/>
    <w:rsid w:val="00750D2F"/>
    <w:rsid w:val="00751879"/>
    <w:rsid w:val="007B125E"/>
    <w:rsid w:val="007B1F7D"/>
    <w:rsid w:val="00826B62"/>
    <w:rsid w:val="00872F80"/>
    <w:rsid w:val="00876077"/>
    <w:rsid w:val="00883689"/>
    <w:rsid w:val="008843D7"/>
    <w:rsid w:val="008903D5"/>
    <w:rsid w:val="008908E7"/>
    <w:rsid w:val="008F44C9"/>
    <w:rsid w:val="009179BD"/>
    <w:rsid w:val="00924181"/>
    <w:rsid w:val="00924570"/>
    <w:rsid w:val="00950913"/>
    <w:rsid w:val="0098043E"/>
    <w:rsid w:val="00985922"/>
    <w:rsid w:val="009A28ED"/>
    <w:rsid w:val="009B1BCA"/>
    <w:rsid w:val="009C08AF"/>
    <w:rsid w:val="009C73D5"/>
    <w:rsid w:val="009E361A"/>
    <w:rsid w:val="00A000BA"/>
    <w:rsid w:val="00A223D1"/>
    <w:rsid w:val="00A87385"/>
    <w:rsid w:val="00AC0A54"/>
    <w:rsid w:val="00AC7441"/>
    <w:rsid w:val="00AF32E2"/>
    <w:rsid w:val="00B079A1"/>
    <w:rsid w:val="00B22A07"/>
    <w:rsid w:val="00B51E8B"/>
    <w:rsid w:val="00B560FB"/>
    <w:rsid w:val="00B772CC"/>
    <w:rsid w:val="00BA5396"/>
    <w:rsid w:val="00BA5A87"/>
    <w:rsid w:val="00BB29AE"/>
    <w:rsid w:val="00BD19E3"/>
    <w:rsid w:val="00C02117"/>
    <w:rsid w:val="00C06D5C"/>
    <w:rsid w:val="00C22634"/>
    <w:rsid w:val="00C517E8"/>
    <w:rsid w:val="00C835AC"/>
    <w:rsid w:val="00CF7670"/>
    <w:rsid w:val="00D4246D"/>
    <w:rsid w:val="00DC4460"/>
    <w:rsid w:val="00DF4E24"/>
    <w:rsid w:val="00E01E13"/>
    <w:rsid w:val="00E46050"/>
    <w:rsid w:val="00E6497A"/>
    <w:rsid w:val="00E70052"/>
    <w:rsid w:val="00E7173D"/>
    <w:rsid w:val="00EA34D5"/>
    <w:rsid w:val="00EA72F4"/>
    <w:rsid w:val="00EC6E2F"/>
    <w:rsid w:val="00F05D6E"/>
    <w:rsid w:val="00F43A1D"/>
    <w:rsid w:val="00F458C5"/>
    <w:rsid w:val="00F8686C"/>
    <w:rsid w:val="00FA05CA"/>
    <w:rsid w:val="00FA625C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EE3EB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harm.cals.am/pharm/drug_images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harm.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04D32-224F-48F4-A549-37EDBDEF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31</Pages>
  <Words>5465</Words>
  <Characters>31152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2024-10-30T08:15:00Z</dcterms:created>
  <dcterms:modified xsi:type="dcterms:W3CDTF">2025-11-20T10:08:00Z</dcterms:modified>
</cp:coreProperties>
</file>