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Ֆիզիկայի ինստիտուտի կարիքների համար համակարգչային տեխնիկայի,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Ֆիզիկայի ինստիտուտի կարիքների համար համակարգչային տեխնիկայի,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Ֆիզիկայի ինստիտուտի կարիքների համար համակարգչային տեխնիկայի,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Ֆիզիկայի ինստիտուտի կարիքների համար համակարգչային տեխնիկայի,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Կիսասֆերիկ ոսպնյակ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ՖԻԶԻԿԱՅԻ ԻՆՍՏԻՏՈՒՏԻ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
.Պատասխանատու ստորաբաժանում՝ ԵՊՀ Ֆիզիկայի ինստիտուտ: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Կիսասֆերիկ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20-45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