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ԷԱՃԱՊՁԲ-2026/Ա-7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դեղորայքի և բժշկական պարագաների ՀՀ ՆԳՆ ԷԱՃԱՊՁԲ-2026/Ա-7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010 59 65 12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ԷԱՃԱՊՁԲ-2026/Ա-7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դեղորայքի և բժշկական պարագաների ՀՀ ՆԳՆ ԷԱՃԱՊՁԲ-2026/Ա-7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դեղորայքի և բժշկական պարագաների ՀՀ ՆԳՆ ԷԱՃԱՊՁԲ-2026/Ա-7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ԷԱՃԱՊՁԲ-2026/Ա-7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դեղորայքի և բժշկական պարագաների ՀՀ ՆԳՆ ԷԱՃԱՊՁԲ-2026/Ա-7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սալիցիլային թթուներ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ԷԱՃԱՊՁԲ-2026/Ա-7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ԷԱՃԱՊՁԲ-2026/Ա-7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ԷԱՃԱՊՁԲ-2026/Ա-7»*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ԷԱՃԱՊՁԲ-2026/Ա-7»*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Լևոֆլօքսացինի զգայունության  որոշման դիսկ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Մոքսիֆլօքսացինի զգայունության  որոշման դիսկ 5մկգ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Նալիդիքսինաթթվի զգայունության  որոշման դիսկ 5մկգ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Տոբրամիցինի զգայունության  որոշման դիսկ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Տետրացիկլինի զգայունության  որոշման դիսկ 30մկգ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Ցեֆալեքսինի զգայունության  որոշման դիսկ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Ցեֆազոլինի զգայունության  որոշման դիսկ 30մկգ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Ցեֆտրիաքսոնի զգայունության  որոշման դիսկ 30մկգ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զգայունության  որոշման դիսկ 5մկգ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Ցեֆուրոքսիմի զգայունության  որոշման դիսկ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Ֆուրադոնինի զգայունության  որոշման դիսկ 300մկգ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Դիագնոստիկում Բրուցելիոզի համար,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Ալանինամինոտրանսֆերազայի որոշման հավաքածու 24 թեսթ/տուփ, NX600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Ասպարտատամինոտրանսֆերազայի որոշման հավաքածու 24 թեսթ/տուփ, NX600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Բիլիրուբինի որոշման հավաքածու 24 թեսթ/տուփ, NX600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հավաքածու 4*100 թեսթ, Կոբաս c111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հավաքածու 24 թեսթ/տուփ, NX600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հավաքածու 4*100 թեսթ, Կոբաս c111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հավաքածու 4*100 թեսթ, Կոբաս c111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հավաքածու 4*100 թեսթ, Կոբաս c111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հավաքածու 4*100 թեսթ, Կոբաս c111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թուղթ,Կոբաս c111անալիզատորի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հավաքածու, 100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հավաքածու, 100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Ծայրակալ,նախատեսված NX600 ավտոմատ բիոքիմիական վերլուծիչների աշխատանքի համար  տուփ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որոշման հավաքածու, 100 որոշում, կալիբրատոր, կոնտրոլ, Maglumi 600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Թիրօքսինի (ազատ) որոշման հավաքածու, 100 որոշում, կալիբրատոր, կոնտրոլ, Maglumi 600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Թիրեոպերօքսիդազայի նկատմամբ հակամարմինների որոշման հավաքածու, 100 որոշում, կալիբրատոր, կոնտրոլ, Maglumi 600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նմուշառման փորձանոթ՝ մակարդման ակտիվատորով և շիճուկի բաժանարարով, պտուտակավոր կափարիչով 5մլ,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նմուշառման 21G 1 1/2, նախատեսված վակումային փորձանոթներով արյուն վերցնելու համար, կցորդիչով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23G,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23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25,4*76,2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(ժգուտ) ռեզինից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145մմ*30մ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կաթոցիկ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պայուսակ մեծ  34*22*16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22*22,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վիրաբուժական պոլիգլաստին կտրող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վիրաբուժական պոլիգլաստին կտրող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«կոսկո»,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մանրէազերծ S,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մանրէազերծ M,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մանրէազերծ XL,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մանրէասպան հեղուկ, հեղացիր, 1լ, (սպիրտի պարունակությունը 62-80%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ստետոսկոպով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ախտորոշման թեսթ ստրիպեր, 10 պարամետր,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նմուշառման տարրա 100մլ,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 պլաստիկե փորձանոթ ձողիկով, միջավայր վերցնելու համար,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N11, մանրէազերծ, պատրաստված է չժանգոտվող մետաղից,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N23, մանրէազերծ, պատրաստված է չժանգոտվող մետաղից,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N24, մանրէազերծ, պատրաստված է չժանգոտվող մետաղից,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մեկանգ․ օգտ․ 90մմ*15մմ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 (մանրէազերծ) 13x75մմ 2մլ, K2 EDTA,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տպիչի թուղթ, 50մմ, Sysmex XP-300 սարքի համար,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երևակիչ նյութ 20լ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ամրակիչ նյութ 20լ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18x24 տուփում 100 հատ,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24x30 տուփում 100 հատ,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տուփում 100 հատ,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3*500մլ,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50մլ,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5սմ*500սմ, կտորից,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3սմ*500սմ, կտորից,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(սանտավիկ),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Սպիրտե մանրէազերծ խծուծ,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ԷՆԱ որոշման ըստ Վեստերգրենի, ESR/4NC 1.6 մլ, չափը՝ 9*120մմ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շտատիվ 10 տեղանոց, ESR/4NC 1.6 մլ, չափը՝ 9*120մմ  ԷՆԱ որոշման ըստ Վեստերգրենի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ասեղի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մ/զ 7*14սմ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180սմ*80սմ,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60սմ*90սմ, ներծծվող,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պլաստմասե, կափարիչով, Էպենդորֆ 1.5մլ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ցենտրիֆուգային, պլաստմասե, կափարիչով, 10մլ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մանրէազերծ,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Ռոմանովսկի-Գիմզայի ներկ հեղուկ,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սալիցիլային թթուներ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Սախարոզա,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կգ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