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 xml:space="preserve">Դեղերի տեխնիկական բնութագրերի կազման չափորոշիչները՝ </w:t>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ՀՀ Կառավարության 02</w:t>
      </w:r>
      <w:r w:rsidRPr="008E4B2C">
        <w:rPr>
          <w:rFonts w:ascii="Cambria Math" w:hAnsi="Cambria Math" w:cs="Cambria Math"/>
          <w:lang w:val="ru-RU"/>
        </w:rPr>
        <w:t>․</w:t>
      </w:r>
      <w:r w:rsidRPr="008E4B2C">
        <w:rPr>
          <w:rFonts w:ascii="GHEA Grapalat" w:hAnsi="GHEA Grapalat"/>
          <w:lang w:val="ru-RU"/>
        </w:rPr>
        <w:t>05</w:t>
      </w:r>
      <w:r w:rsidRPr="008E4B2C">
        <w:rPr>
          <w:rFonts w:ascii="Cambria Math" w:hAnsi="Cambria Math" w:cs="Cambria Math"/>
          <w:lang w:val="ru-RU"/>
        </w:rPr>
        <w:t>․</w:t>
      </w:r>
      <w:r w:rsidRPr="008E4B2C">
        <w:rPr>
          <w:rFonts w:ascii="GHEA Grapalat" w:hAnsi="GHEA Grapalat"/>
          <w:lang w:val="ru-RU"/>
        </w:rPr>
        <w:t>2013թ</w:t>
      </w:r>
      <w:r w:rsidRPr="008E4B2C">
        <w:rPr>
          <w:rFonts w:ascii="Cambria Math" w:hAnsi="Cambria Math" w:cs="Cambria Math"/>
          <w:lang w:val="ru-RU"/>
        </w:rPr>
        <w:t>․</w:t>
      </w:r>
      <w:r w:rsidRPr="008E4B2C">
        <w:rPr>
          <w:rFonts w:ascii="GHEA Grapalat" w:hAnsi="GHEA Grapalat"/>
          <w:lang w:val="ru-RU"/>
        </w:rPr>
        <w:t xml:space="preserve"> N502-Ն որոշման համաձայն</w:t>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Դեղի պիտանիության ժամկետները գնորդին հանձնման պահին պետք է լինեն հետևյալը`</w:t>
      </w:r>
    </w:p>
    <w:p w:rsidR="008E4B2C" w:rsidRPr="008E4B2C" w:rsidRDefault="008D255F" w:rsidP="008E4B2C">
      <w:pPr>
        <w:spacing w:line="276" w:lineRule="auto"/>
        <w:jc w:val="both"/>
        <w:rPr>
          <w:rFonts w:ascii="GHEA Grapalat" w:hAnsi="GHEA Grapalat"/>
          <w:lang w:val="ru-RU"/>
        </w:rPr>
      </w:pPr>
      <w:r w:rsidRPr="008E4B2C">
        <w:rPr>
          <w:rFonts w:ascii="GHEA Grapalat" w:hAnsi="GHEA Grapalat"/>
          <w:lang w:val="ru-RU"/>
        </w:rPr>
        <w:t>ա. 2,5 տարվանից ավելի պիտանիության ժամկետ ունեցող դեղերը հանձնման պահին պետք է ունենան առնվազն 2 տարի մնացորդային պիտանիության ժամկետ</w:t>
      </w:r>
      <w:r w:rsidR="008E4B2C" w:rsidRPr="008E4B2C">
        <w:rPr>
          <w:rFonts w:ascii="GHEA Grapalat" w:hAnsi="GHEA Grapalat"/>
          <w:lang w:val="ru-RU"/>
        </w:rPr>
        <w:t>,</w:t>
      </w:r>
      <w:r w:rsidR="008E4B2C" w:rsidRPr="008E4B2C">
        <w:rPr>
          <w:rFonts w:ascii="GHEA Grapalat" w:hAnsi="GHEA Grapalat"/>
          <w:lang w:val="ru-RU"/>
        </w:rPr>
        <w:tab/>
      </w:r>
      <w:r w:rsidR="008E4B2C" w:rsidRPr="008E4B2C">
        <w:rPr>
          <w:rFonts w:ascii="GHEA Grapalat" w:hAnsi="GHEA Grapalat"/>
          <w:lang w:val="ru-RU"/>
        </w:rPr>
        <w:tab/>
      </w:r>
    </w:p>
    <w:p w:rsidR="008E4B2C" w:rsidRPr="008E4B2C" w:rsidRDefault="008D255F" w:rsidP="008E4B2C">
      <w:pPr>
        <w:spacing w:line="276" w:lineRule="auto"/>
        <w:jc w:val="both"/>
        <w:rPr>
          <w:rFonts w:ascii="GHEA Grapalat" w:hAnsi="GHEA Grapalat"/>
          <w:lang w:val="ru-RU"/>
        </w:rPr>
      </w:pPr>
      <w:r w:rsidRPr="008E4B2C">
        <w:rPr>
          <w:rFonts w:ascii="GHEA Grapalat" w:hAnsi="GHEA Grapalat"/>
          <w:lang w:val="ru-RU"/>
        </w:rPr>
        <w:t>բ. մինչև 2,5 տարի պիտանիության ժամկետ ունեցող դեղերը հանձնման պահին պետք է ունենան դեղի ընդհանուր պիտանիության ժամկետի առնվազն երկու երրորդը</w:t>
      </w:r>
      <w:r w:rsidR="008E4B2C" w:rsidRPr="008E4B2C">
        <w:rPr>
          <w:rFonts w:ascii="GHEA Grapalat" w:hAnsi="GHEA Grapalat"/>
          <w:lang w:val="ru-RU"/>
        </w:rPr>
        <w:t>,</w:t>
      </w:r>
      <w:r w:rsidR="008E4B2C" w:rsidRPr="008E4B2C">
        <w:rPr>
          <w:rFonts w:ascii="GHEA Grapalat" w:hAnsi="GHEA Grapalat"/>
          <w:lang w:val="ru-RU"/>
        </w:rPr>
        <w:tab/>
      </w:r>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w:t>
      </w:r>
      <w:r w:rsidR="008E4B2C">
        <w:rPr>
          <w:rFonts w:ascii="GHEA Grapalat" w:hAnsi="GHEA Grapalat"/>
          <w:lang w:val="ru-RU"/>
        </w:rPr>
        <w:t>:</w:t>
      </w:r>
      <w:r w:rsidR="008E4B2C">
        <w:rPr>
          <w:rFonts w:ascii="GHEA Grapalat" w:hAnsi="GHEA Grapalat"/>
          <w:lang w:val="ru-RU"/>
        </w:rPr>
        <w:tab/>
      </w:r>
      <w:r w:rsidR="008E4B2C">
        <w:rPr>
          <w:rFonts w:ascii="GHEA Grapalat" w:hAnsi="GHEA Grapalat"/>
          <w:lang w:val="ru-RU"/>
        </w:rPr>
        <w:tab/>
      </w:r>
      <w:r w:rsidR="008E4B2C">
        <w:rPr>
          <w:rFonts w:ascii="GHEA Grapalat" w:hAnsi="GHEA Grapalat"/>
          <w:lang w:val="ru-RU"/>
        </w:rPr>
        <w:tab/>
      </w:r>
      <w:r w:rsidR="008E4B2C">
        <w:rPr>
          <w:rFonts w:ascii="GHEA Grapalat" w:hAnsi="GHEA Grapalat"/>
          <w:lang w:val="ru-RU"/>
        </w:rPr>
        <w:tab/>
      </w:r>
      <w:r w:rsidR="008E4B2C">
        <w:rPr>
          <w:rFonts w:ascii="GHEA Grapalat" w:hAnsi="GHEA Grapalat"/>
          <w:lang w:val="ru-RU"/>
        </w:rPr>
        <w:tab/>
      </w:r>
      <w:r w:rsidRPr="008E4B2C">
        <w:rPr>
          <w:rFonts w:ascii="GHEA Grapalat" w:hAnsi="GHEA Grapalat"/>
          <w:lang w:val="ru-RU"/>
        </w:rPr>
        <w:tab/>
      </w:r>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Դեղերի փոխադրման, պահեստավորման և պահպանման կարգը՝ Առողջապահության նախարարի 09</w:t>
      </w:r>
      <w:r w:rsidRPr="008E4B2C">
        <w:rPr>
          <w:rFonts w:ascii="Cambria Math" w:hAnsi="Cambria Math" w:cs="Cambria Math"/>
          <w:lang w:val="ru-RU"/>
        </w:rPr>
        <w:t>․</w:t>
      </w:r>
      <w:r w:rsidRPr="008E4B2C">
        <w:rPr>
          <w:rFonts w:ascii="GHEA Grapalat" w:hAnsi="GHEA Grapalat"/>
          <w:lang w:val="ru-RU"/>
        </w:rPr>
        <w:t>09</w:t>
      </w:r>
      <w:r w:rsidRPr="008E4B2C">
        <w:rPr>
          <w:rFonts w:ascii="Cambria Math" w:hAnsi="Cambria Math" w:cs="Cambria Math"/>
          <w:lang w:val="ru-RU"/>
        </w:rPr>
        <w:t>․</w:t>
      </w:r>
      <w:r w:rsidRPr="008E4B2C">
        <w:rPr>
          <w:rFonts w:ascii="GHEA Grapalat" w:hAnsi="GHEA Grapalat"/>
          <w:lang w:val="ru-RU"/>
        </w:rPr>
        <w:t>2010թ</w:t>
      </w:r>
      <w:r w:rsidRPr="008E4B2C">
        <w:rPr>
          <w:rFonts w:ascii="Cambria Math" w:hAnsi="Cambria Math" w:cs="Cambria Math"/>
          <w:lang w:val="ru-RU"/>
        </w:rPr>
        <w:t>․</w:t>
      </w:r>
      <w:r w:rsidRPr="008E4B2C">
        <w:rPr>
          <w:rFonts w:ascii="GHEA Grapalat" w:hAnsi="GHEA Grapalat"/>
          <w:lang w:val="ru-RU"/>
        </w:rPr>
        <w:t xml:space="preserve"> N17-Ն հրամանի համաձայն</w:t>
      </w:r>
      <w:r w:rsidR="008E4B2C">
        <w:rPr>
          <w:rFonts w:ascii="GHEA Grapalat" w:hAnsi="GHEA Grapalat"/>
          <w:lang w:val="ru-RU"/>
        </w:rPr>
        <w:tab/>
      </w:r>
      <w:r w:rsidR="008E4B2C">
        <w:rPr>
          <w:rFonts w:ascii="GHEA Grapalat" w:hAnsi="GHEA Grapalat"/>
          <w:lang w:val="ru-RU"/>
        </w:rPr>
        <w:tab/>
      </w:r>
      <w:r w:rsidR="008E4B2C">
        <w:rPr>
          <w:rFonts w:ascii="GHEA Grapalat" w:hAnsi="GHEA Grapalat"/>
          <w:lang w:val="ru-RU"/>
        </w:rPr>
        <w:tab/>
      </w:r>
      <w:r w:rsidR="008E4B2C">
        <w:rPr>
          <w:rFonts w:ascii="GHEA Grapalat" w:hAnsi="GHEA Grapalat"/>
          <w:lang w:val="ru-RU"/>
        </w:rPr>
        <w:tab/>
      </w:r>
      <w:r w:rsidR="008E4B2C">
        <w:rPr>
          <w:rFonts w:ascii="GHEA Grapalat" w:hAnsi="GHEA Grapalat"/>
          <w:lang w:val="ru-RU"/>
        </w:rPr>
        <w:tab/>
      </w:r>
      <w:r w:rsidR="008E4B2C">
        <w:rPr>
          <w:rFonts w:ascii="GHEA Grapalat" w:hAnsi="GHEA Grapalat"/>
          <w:lang w:val="ru-RU"/>
        </w:rPr>
        <w:tab/>
      </w:r>
    </w:p>
    <w:p w:rsidR="008E4B2C" w:rsidRPr="008E4B2C" w:rsidRDefault="008E4B2C" w:rsidP="008E4B2C">
      <w:pPr>
        <w:spacing w:after="0" w:line="276" w:lineRule="auto"/>
        <w:jc w:val="both"/>
        <w:rPr>
          <w:rFonts w:ascii="GHEA Grapalat" w:eastAsia="Times New Roman" w:hAnsi="GHEA Grapalat" w:cs="Calibri"/>
          <w:color w:val="000000"/>
          <w:lang w:val="ru-RU"/>
        </w:rPr>
      </w:pPr>
      <w:r w:rsidRPr="008E4B2C">
        <w:rPr>
          <w:rFonts w:ascii="GHEA Grapalat" w:eastAsia="Times New Roman" w:hAnsi="GHEA Grapalat" w:cs="Calibri"/>
          <w:color w:val="000000"/>
          <w:lang w:val="ru-RU"/>
        </w:rPr>
        <w:t>«</w:t>
      </w:r>
      <w:proofErr w:type="spellStart"/>
      <w:r w:rsidRPr="008E4B2C">
        <w:rPr>
          <w:rFonts w:ascii="GHEA Grapalat" w:eastAsia="Times New Roman" w:hAnsi="GHEA Grapalat" w:cs="Calibri"/>
          <w:color w:val="000000"/>
        </w:rPr>
        <w:t>Գնումների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մասին</w:t>
      </w:r>
      <w:proofErr w:type="spellEnd"/>
      <w:r w:rsidRPr="008E4B2C">
        <w:rPr>
          <w:rFonts w:ascii="GHEA Grapalat" w:eastAsia="Times New Roman" w:hAnsi="GHEA Grapalat" w:cs="Calibri"/>
          <w:color w:val="000000"/>
          <w:lang w:val="ru-RU"/>
        </w:rPr>
        <w:t xml:space="preserve">» </w:t>
      </w:r>
      <w:r w:rsidRPr="008E4B2C">
        <w:rPr>
          <w:rFonts w:ascii="GHEA Grapalat" w:eastAsia="Times New Roman" w:hAnsi="GHEA Grapalat" w:cs="Calibri"/>
          <w:color w:val="000000"/>
        </w:rPr>
        <w:t>ՀՀ</w:t>
      </w:r>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օրենքի</w:t>
      </w:r>
      <w:proofErr w:type="spellEnd"/>
      <w:r w:rsidRPr="008E4B2C">
        <w:rPr>
          <w:rFonts w:ascii="GHEA Grapalat" w:eastAsia="Times New Roman" w:hAnsi="GHEA Grapalat" w:cs="Calibri"/>
          <w:color w:val="000000"/>
          <w:lang w:val="ru-RU"/>
        </w:rPr>
        <w:t xml:space="preserve"> 13-</w:t>
      </w:r>
      <w:proofErr w:type="spellStart"/>
      <w:r w:rsidRPr="008E4B2C">
        <w:rPr>
          <w:rFonts w:ascii="GHEA Grapalat" w:eastAsia="Times New Roman" w:hAnsi="GHEA Grapalat" w:cs="Calibri"/>
          <w:color w:val="000000"/>
        </w:rPr>
        <w:t>րդ</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հոդվածի</w:t>
      </w:r>
      <w:proofErr w:type="spellEnd"/>
      <w:r w:rsidRPr="008E4B2C">
        <w:rPr>
          <w:rFonts w:ascii="GHEA Grapalat" w:eastAsia="Times New Roman" w:hAnsi="GHEA Grapalat" w:cs="Calibri"/>
          <w:color w:val="000000"/>
          <w:lang w:val="ru-RU"/>
        </w:rPr>
        <w:t>, 5-</w:t>
      </w:r>
      <w:proofErr w:type="spellStart"/>
      <w:r w:rsidRPr="008E4B2C">
        <w:rPr>
          <w:rFonts w:ascii="GHEA Grapalat" w:eastAsia="Times New Roman" w:hAnsi="GHEA Grapalat" w:cs="Calibri"/>
          <w:color w:val="000000"/>
        </w:rPr>
        <w:t>րդ</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մասի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համաձայն</w:t>
      </w:r>
      <w:proofErr w:type="spellEnd"/>
      <w:r w:rsidRPr="008E4B2C">
        <w:rPr>
          <w:rFonts w:ascii="GHEA Grapalat" w:eastAsia="Times New Roman" w:hAnsi="GHEA Grapalat" w:cs="Calibri"/>
          <w:color w:val="000000"/>
        </w:rPr>
        <w:t>՝</w:t>
      </w:r>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Գնման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առարկայի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հատկանիշները</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չպետք</w:t>
      </w:r>
      <w:proofErr w:type="spellEnd"/>
      <w:r w:rsidRPr="008E4B2C">
        <w:rPr>
          <w:rFonts w:ascii="GHEA Grapalat" w:eastAsia="Times New Roman" w:hAnsi="GHEA Grapalat" w:cs="Calibri"/>
          <w:color w:val="000000"/>
          <w:lang w:val="ru-RU"/>
        </w:rPr>
        <w:t xml:space="preserve"> </w:t>
      </w:r>
      <w:r w:rsidRPr="008E4B2C">
        <w:rPr>
          <w:rFonts w:ascii="GHEA Grapalat" w:eastAsia="Times New Roman" w:hAnsi="GHEA Grapalat" w:cs="Calibri"/>
          <w:color w:val="000000"/>
        </w:rPr>
        <w:t>է</w:t>
      </w:r>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պահանջ</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կամ</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հղում</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պարունակեն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որևէ</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առևտրային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նշանի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ֆիրմային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անվանմանը</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արտոնագրին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էսքիզին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կամ</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մոդելին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ծագման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երկրին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կամ</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կոնկրետ</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աղբյուրին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կամ</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արտադրողին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բացառությամբ</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այն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դեպքերի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երբ</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անհնար</w:t>
      </w:r>
      <w:proofErr w:type="spellEnd"/>
      <w:r w:rsidRPr="008E4B2C">
        <w:rPr>
          <w:rFonts w:ascii="GHEA Grapalat" w:eastAsia="Times New Roman" w:hAnsi="GHEA Grapalat" w:cs="Calibri"/>
          <w:color w:val="000000"/>
          <w:lang w:val="ru-RU"/>
        </w:rPr>
        <w:t xml:space="preserve"> </w:t>
      </w:r>
      <w:r w:rsidRPr="008E4B2C">
        <w:rPr>
          <w:rFonts w:ascii="GHEA Grapalat" w:eastAsia="Times New Roman" w:hAnsi="GHEA Grapalat" w:cs="Calibri"/>
          <w:color w:val="000000"/>
        </w:rPr>
        <w:t>է</w:t>
      </w:r>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գնման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առարկայի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բնութագրումն</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առանց</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դրանց</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Հղումներ</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օգտագործելու</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դեպքում</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հատկանիշների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բնութագիրը</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պետք</w:t>
      </w:r>
      <w:proofErr w:type="spellEnd"/>
      <w:r w:rsidRPr="008E4B2C">
        <w:rPr>
          <w:rFonts w:ascii="GHEA Grapalat" w:eastAsia="Times New Roman" w:hAnsi="GHEA Grapalat" w:cs="Calibri"/>
          <w:color w:val="000000"/>
          <w:lang w:val="ru-RU"/>
        </w:rPr>
        <w:t xml:space="preserve"> </w:t>
      </w:r>
      <w:r w:rsidRPr="008E4B2C">
        <w:rPr>
          <w:rFonts w:ascii="GHEA Grapalat" w:eastAsia="Times New Roman" w:hAnsi="GHEA Grapalat" w:cs="Calibri"/>
          <w:color w:val="000000"/>
        </w:rPr>
        <w:t>է</w:t>
      </w:r>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պարունակի</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կամ</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համարժեք</w:t>
      </w:r>
      <w:proofErr w:type="spellEnd"/>
      <w:r w:rsidRPr="008E4B2C">
        <w:rPr>
          <w:rFonts w:ascii="GHEA Grapalat" w:eastAsia="Times New Roman" w:hAnsi="GHEA Grapalat" w:cs="Calibri"/>
          <w:color w:val="000000"/>
          <w:lang w:val="ru-RU"/>
        </w:rPr>
        <w:t xml:space="preserve">» </w:t>
      </w:r>
      <w:proofErr w:type="spellStart"/>
      <w:r w:rsidRPr="008E4B2C">
        <w:rPr>
          <w:rFonts w:ascii="GHEA Grapalat" w:eastAsia="Times New Roman" w:hAnsi="GHEA Grapalat" w:cs="Calibri"/>
          <w:color w:val="000000"/>
        </w:rPr>
        <w:t>բառերը</w:t>
      </w:r>
      <w:proofErr w:type="spellEnd"/>
      <w:r w:rsidRPr="008E4B2C">
        <w:rPr>
          <w:rFonts w:ascii="GHEA Grapalat" w:eastAsia="Times New Roman" w:hAnsi="GHEA Grapalat" w:cs="Calibri"/>
          <w:color w:val="000000"/>
          <w:lang w:val="ru-RU"/>
        </w:rPr>
        <w:t>:</w:t>
      </w:r>
    </w:p>
    <w:p w:rsidR="008D255F" w:rsidRPr="008E4B2C" w:rsidRDefault="008D255F" w:rsidP="008E4B2C">
      <w:pPr>
        <w:spacing w:line="276" w:lineRule="auto"/>
        <w:jc w:val="both"/>
        <w:rPr>
          <w:rFonts w:ascii="GHEA Grapalat" w:hAnsi="GHEA Grapalat"/>
          <w:lang w:val="ru-RU"/>
        </w:rPr>
      </w:pPr>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Срок годности лекарственного средства должен быть следующим</w:t>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bookmarkStart w:id="0" w:name="_GoBack"/>
      <w:bookmarkEnd w:id="0"/>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а.  Лекарства  имеющие срок годности более 2,5 лет должны иметь остаточный срок годности не менее 2 лет на момент доставки.</w:t>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б.  Лекарства  имеющие срок годности мение 2,5 лет должны иметь остаточный срок годности не менее 2/3  на момент доставки.</w:t>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p>
    <w:p w:rsidR="008D255F" w:rsidRPr="008E4B2C" w:rsidRDefault="008D255F" w:rsidP="008E4B2C">
      <w:pPr>
        <w:spacing w:line="276" w:lineRule="auto"/>
        <w:jc w:val="both"/>
        <w:rPr>
          <w:rFonts w:ascii="GHEA Grapalat" w:hAnsi="GHEA Grapalat"/>
          <w:lang w:val="ru-RU"/>
        </w:rPr>
      </w:pPr>
      <w:r w:rsidRPr="008E4B2C">
        <w:rPr>
          <w:rFonts w:ascii="GHEA Grapalat" w:hAnsi="GHEA Grapalat"/>
          <w:lang w:val="ru-RU"/>
        </w:rPr>
        <w:t xml:space="preserve">в.  В некоторых случаях при необходимости удовлетворения насущной потребности пациентов, </w:t>
      </w:r>
    </w:p>
    <w:p w:rsidR="008E4B2C" w:rsidRDefault="008D255F" w:rsidP="008E4B2C">
      <w:pPr>
        <w:spacing w:line="276" w:lineRule="auto"/>
        <w:jc w:val="both"/>
        <w:rPr>
          <w:rFonts w:ascii="GHEA Grapalat" w:hAnsi="GHEA Grapalat"/>
          <w:lang w:val="ru-RU"/>
        </w:rPr>
      </w:pPr>
      <w:r w:rsidRPr="008E4B2C">
        <w:rPr>
          <w:rFonts w:ascii="GHEA Grapalat" w:hAnsi="GHEA Grapalat"/>
          <w:lang w:val="ru-RU"/>
        </w:rPr>
        <w:t>Передача и хранение медикоментов должны осуществляться в соответствии с Постановлением Правительства РА 502 от 02.05.2013 и приказом Министерства здравоохранения  17-</w:t>
      </w:r>
      <w:r w:rsidRPr="008E4B2C">
        <w:rPr>
          <w:rFonts w:ascii="GHEA Grapalat" w:hAnsi="GHEA Grapalat"/>
        </w:rPr>
        <w:t>N</w:t>
      </w:r>
      <w:r w:rsidRPr="008E4B2C">
        <w:rPr>
          <w:rFonts w:ascii="GHEA Grapalat" w:hAnsi="GHEA Grapalat"/>
          <w:lang w:val="ru-RU"/>
        </w:rPr>
        <w:t xml:space="preserve"> от 2010</w:t>
      </w:r>
    </w:p>
    <w:p w:rsidR="008D255F" w:rsidRPr="008E4B2C" w:rsidRDefault="008E4B2C" w:rsidP="008E4B2C">
      <w:pPr>
        <w:spacing w:line="276" w:lineRule="auto"/>
        <w:jc w:val="both"/>
        <w:rPr>
          <w:rFonts w:ascii="GHEA Grapalat" w:hAnsi="GHEA Grapalat"/>
          <w:lang w:val="ru-RU"/>
        </w:rPr>
      </w:pPr>
      <w:r w:rsidRPr="008E4B2C">
        <w:rPr>
          <w:rFonts w:ascii="GHEA Grapalat" w:hAnsi="GHEA Grapalat"/>
          <w:lang w:val="ru-RU"/>
        </w:rPr>
        <w:lastRenderedPageBreak/>
        <w:t>В соответствии со статьёй 13, частью 5 Закона РА «О закупках», характеристики предмета закупки не должны содержать требования или ссылки на какой-либо товарный знак, фирменное наименование, патент, эскиз или модель, страну происхождения либо конкретный источник или производителя, за исключением случаев, когда невозможно описать характеристики предмета закупки без таких ссылок. При использовании ссылок описание характеристик должно содержать слова «или эквивалент».</w:t>
      </w:r>
      <w:r w:rsidR="008D255F" w:rsidRPr="008E4B2C">
        <w:rPr>
          <w:rFonts w:ascii="GHEA Grapalat" w:hAnsi="GHEA Grapalat"/>
          <w:lang w:val="ru-RU"/>
        </w:rPr>
        <w:tab/>
      </w:r>
      <w:r w:rsidR="008D255F" w:rsidRPr="008E4B2C">
        <w:rPr>
          <w:rFonts w:ascii="GHEA Grapalat" w:hAnsi="GHEA Grapalat"/>
          <w:lang w:val="ru-RU"/>
        </w:rPr>
        <w:tab/>
      </w:r>
      <w:r w:rsidR="008D255F" w:rsidRPr="008E4B2C">
        <w:rPr>
          <w:rFonts w:ascii="GHEA Grapalat" w:hAnsi="GHEA Grapalat"/>
          <w:lang w:val="ru-RU"/>
        </w:rPr>
        <w:tab/>
      </w:r>
      <w:r w:rsidR="008D255F" w:rsidRPr="008E4B2C">
        <w:rPr>
          <w:rFonts w:ascii="GHEA Grapalat" w:hAnsi="GHEA Grapalat"/>
          <w:lang w:val="ru-RU"/>
        </w:rPr>
        <w:tab/>
      </w:r>
      <w:r w:rsidR="008D255F" w:rsidRPr="008E4B2C">
        <w:rPr>
          <w:rFonts w:ascii="GHEA Grapalat" w:hAnsi="GHEA Grapalat"/>
          <w:lang w:val="ru-RU"/>
        </w:rPr>
        <w:tab/>
      </w:r>
    </w:p>
    <w:p w:rsidR="00294F5C" w:rsidRPr="008E4B2C" w:rsidRDefault="008D255F" w:rsidP="008E4B2C">
      <w:pPr>
        <w:spacing w:line="276" w:lineRule="auto"/>
        <w:jc w:val="both"/>
        <w:rPr>
          <w:rFonts w:ascii="GHEA Grapalat" w:hAnsi="GHEA Grapalat"/>
          <w:lang w:val="ru-RU"/>
        </w:rPr>
      </w:pP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r w:rsidRPr="008E4B2C">
        <w:rPr>
          <w:rFonts w:ascii="GHEA Grapalat" w:hAnsi="GHEA Grapalat"/>
          <w:lang w:val="ru-RU"/>
        </w:rPr>
        <w:tab/>
      </w:r>
    </w:p>
    <w:sectPr w:rsidR="00294F5C" w:rsidRPr="008E4B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B79"/>
    <w:rsid w:val="00294F5C"/>
    <w:rsid w:val="008D255F"/>
    <w:rsid w:val="008E4B2C"/>
    <w:rsid w:val="00F13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ABE7"/>
  <w15:chartTrackingRefBased/>
  <w15:docId w15:val="{E75C9716-2C8A-407C-82AA-A978E736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012509">
      <w:bodyDiv w:val="1"/>
      <w:marLeft w:val="0"/>
      <w:marRight w:val="0"/>
      <w:marTop w:val="0"/>
      <w:marBottom w:val="0"/>
      <w:divBdr>
        <w:top w:val="none" w:sz="0" w:space="0" w:color="auto"/>
        <w:left w:val="none" w:sz="0" w:space="0" w:color="auto"/>
        <w:bottom w:val="none" w:sz="0" w:space="0" w:color="auto"/>
        <w:right w:val="none" w:sz="0" w:space="0" w:color="auto"/>
      </w:divBdr>
    </w:div>
    <w:div w:id="106641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Sargsyan</dc:creator>
  <cp:keywords/>
  <dc:description/>
  <cp:lastModifiedBy>Anna Sargsyan</cp:lastModifiedBy>
  <cp:revision>3</cp:revision>
  <dcterms:created xsi:type="dcterms:W3CDTF">2024-03-01T13:12:00Z</dcterms:created>
  <dcterms:modified xsi:type="dcterms:W3CDTF">2025-11-21T05:31:00Z</dcterms:modified>
</cp:coreProperties>
</file>