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մեկուսապատվածքի մալուխների և մետաղալարերի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 ֆրեզ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ծեփիչ (մալա)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(վառի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գործվածքային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մեկուսապատվածքի մալուխների և մետաղալարերի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 ֆրեզ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ծեփիչ (մալա)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(վառի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գործվածքային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մեկուսապատվածքի մալուխների և մետաղալարերի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 ֆրեզ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ծեփիչ (մալա)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բենզասղոցի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(վառի մոմ)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գործվածքային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քարշակային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