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ք․Բյուրեղավան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դեղատոմսի ոչ ավել քան ընդհանուր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