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ԷՆ-ԷԱՃԱՊՁԲ-25-26/94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ԿԵՆԴԱՆԻՆԵՐԻ ՀԱԿԱՍԻԲԻՐԱԽՏԱՅԻՆ 55 ՇՏԱՄԻ ԿԵՆԴԱՆԻ, ԹՈՒԼԱՑՎԱԾ ՊԱՏՎԱՍՏԱՆՅՈՒԹԻ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Ղարիբջանյան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agharibjanyan@mineconomy.am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ԷՆ-ԷԱՃԱՊՁԲ-25-26/94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ԿԵՆԴԱՆԻՆԵՐԻ ՀԱԿԱՍԻԲԻՐԱԽՏԱՅԻՆ 55 ՇՏԱՄԻ ԿԵՆԴԱՆԻ, ԹՈՒԼԱՑՎԱԾ ՊԱՏՎԱՍՏԱՆՅՈՒԹԻ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ԿԵՆԴԱՆԻՆԵՐԻ ՀԱԿԱՍԻԲԻՐԱԽՏԱՅԻՆ 55 ՇՏԱՄԻ ԿԵՆԴԱՆԻ, ԹՈՒԼԱՑՎԱԾ ՊԱՏՎԱՍՏԱՆՅՈՒԹԻ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ԷՆ-ԷԱՃԱՊՁԲ-25-26/94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agharibjanyan@mineconomy.am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ԿԵՆԴԱՆԻՆԵՐԻ ՀԱԿԱՍԻԲԻՐԱԽՏԱՅԻՆ 55 ՇՏԱՄԻ ԿԵՆԴԱՆԻ, ԹՈՒԼԱՑՎԱԾ ՊԱՏՎԱՍՏԱՆՅՈՒԹԻ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6687225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անասնաբուժության մեջ կիրառվող պատվաստանյութեր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ԷՆ-ԷԱՃԱՊՁԲ-25-26/94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ԷՆ-ԷԱՃԱՊՁԲ-25-26/94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ԷՆ-ԷԱՃԱՊՁԲ-25-26/94»*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ԷՆ-ԷԱՃԱՊՁԲ-25-26/94*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ԷՆ-ԷԱՃԱՊՁԲ-25-26/94»*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ԷՆ-ԷԱՃԱՊՁԲ-25-26/94*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ԷԿՈՆՈՄԻԿԱՅԻ ՆԱԽԱՐԱՐՈՒԹՅԱՆ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անասնաբուժության մեջ կիրառվող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տեսքից պատվաստանյութը իրենից ներկայացնում է սպիտակամոխրագույն, միասեռ զանգված, որի պահպանման ընթացքում առաջանում է նստվածք սրվակի հատակում հաբի տեսքով՝ 1սմ3, 2սմ3 կամ 3 սմ3 կամ հեղուկ՝ 10 մլ կամ 20 մլ սրվակներում, որը  պարունակում է  մինչև 50 մլ (մինչև 50 չափաբաժին) ներմաշկային կամ ենթամաշկային ներարկման համար: Օգտագործման համար մնացորդային ժամկետը պետք է լինի 20 ամսից ոչ պակաս: Պատվաստանյութի ջերմաստիճանը պահպանման և տեղափոխման ժամանակ պետք է լինի +20 մինչև +80 C:
Պատվաստանյութը թողարկվում է կամ սրվակներով՝ խցանափակված ռետինե խցաններով, որոնք ամրացված են լինում  մետաղյա կափարիչներով կամ զոդված ապակյա ամպուլաներով: Յուրաքանչյուր ֆլակոնի վրա պետք է նշված լինի պատվաստանյութի, արտադրողի անվանումները, սերիայի համարը, պատրաստման և պիտանելիության ժամկետները և չափաբաժինները, իսկ ֆլակոններ պարունակող տուփի վրա պետք է լինի պիտակ, որի վրա նշված լինի պատվաստանյութ արտադրող կազմակերպության  անվանումը, ֆլակոնների քանակը, սերիայի համարը, արտադրման տարեթիվը, ամիսը, ամսաթիվը և պահպանման պայմանները: Ջերմային ցուցիչների առկայությունը պարտադիր է: Պիտակի վրա պետք է նշված լինի «Պետական պատվեր, նախատեսված չէ վաճառքի համար» բառերը: Պատվաստանյութը պետք է արտադրված լինի Պատշաճ արտադրական պրակտիկայի /Good Manufacturing Practice (GMP)/ ստանդարտին համապատախան: Պատվաստանյութը պետք է գրանցված լինի Հայաստանի Հանրապետությունում կամ Եվրասիական տնտեսական միության անդամ-երկրներում։
Պաստվաստանյութը պետք է համապատասխանի Եվրասիական տնտեսական միության մաքսային տարածքում անասնաբուժության մեջ օգտագործվող դեղամիջոցների ներկրմանն ու փոխադրմանը ներկայացվող պահանջներին:Մասնակիցը պետք է ներկայացնի ապրանքային նշանի, արտադրողի, ծագման երկրի վերաբերյալ տեղեկատվության, ինչպես նաև պայմանագրի կատարման փուլում համապատասխանության սերտիֆիկատը: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օրանից հաշված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