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ՀՀ-ՏՄԴՀ-ԷԱՃԾՁԲ-25/12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Դիլիջանի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ք.Դիլիջան.Միասնիկյան 55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Դիլիջան համայնքում ամանորյա տոնական միջոցառման կազմակերպում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060-700-901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dilijan.gnumner@mail.ru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Դիլիջանի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ՀՀ-ՏՄԴՀ-ԷԱՃԾՁԲ-25/12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Դիլիջանի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Դիլիջանի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Դիլիջան համայնքում ամանորյա տոնական միջոցառման կազմակերպում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Դիլիջանի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Դիլիջան համայնքում ամանորյա տոնական միջոցառման կազմակերպում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ՀՀ-ՏՄԴՀ-ԷԱՃԾՁԲ-25/12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dilijan.gnumner@mail.ru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Դիլիջան համայնքում ամանորյա տոնական միջոցառման կազմակերպում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2025.12.08.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ՀՀ-ՏՄԴՀ-ԷԱՃԾՁԲ-25/12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Դիլիջանի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ՀՀ-ՏՄԴՀ-ԷԱՃԾՁԲ-25/12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«ՀՀ-ՏՄԴՀ-ԷԱՃԾՁԲ-25/12»*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«ՀՀ-ՏՄԴՀ-ԷԱՃԾՁԲ-25/12»*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ԴԻԼԻՋԱՆԻ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Դիլիջան համայնքում ամանորյա տոնական միջոցառում
 ,,Ամանոր - 2026,, համաքաղաքային տոնակատարություններ
Ծրագիրը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