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ՉՀ-ԷԱՃԾՁԲ-2026/2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Չարենցավանի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Կ.Դեմիրճյանի անվ.հրապարակ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Չարենցավան համայնքի կարիքների համար ուղևորափոխադրող ավտոմեքենաների վարձակալության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Պավել Գաբրելյան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0226 4 34 34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qaxgnumner@mail.ru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Չարենցավանի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ՉՀ-ԷԱՃԾՁԲ-2026/2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Չարենցավանի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Չարենցավանի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Չարենցավան համայնքի կարիքների համար ուղևորափոխադրող ավտոմեքենաների վարձակալության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Չարենցավանի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Չարենցավան համայնքի կարիքների համար ուղևորափոխադրող ավտոմեքենաների վարձակալության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ՉՀ-ԷԱՃԾՁԲ-2026/2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qaxgnumner@mail.ru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Չարենցավան համայնքի կարիքների համար ուղևորափոխադրող ավտոմեքենաների վարձակալության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381.31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2025.12.09.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ՉՀ-ԷԱՃԾՁԲ-2026/2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Չարենցավանի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ՉՀ-ԷԱՃԾՁԲ-2026/2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«ՉՀ-ԷԱՃԾՁԲ-2026/2»*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ՉՀ-ԷԱՃԾՁԲ-2026/2*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«ՉՀ-ԷԱՃԾՁԲ-2026/2»*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ՉՀ-ԷԱՃԾՁԲ-2026/2*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ՉԱՐԵՆՑԱՎԱՆ ՀԱՄԱՅՆՔԻ ԿԱՐԻՔՆԵՐԻ ՀԱՄԱՐ ՈՒՂԵՎՈՐԱՓՈԽԱԴՐՈՂ ԱՎՏՈՄԵՔԵՆԱՆԵՐԻ ՎԱՐՁԱԿԱԼՈՒԹՅԱՆ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(տասը)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համայնքի 2026 թվականին կազմակերպվող միջոցառումների, սոցիալապես անապահով անձանց տոնական և հիշատակի օրերին հուշահամալիրներ, միջոցառումների կազմակերպման վայրեր տեղափոխելու, համայնքային ենթակայությամբ գործող արվեստի և երաժշտական դպրոցների, մարզադպրոցի, գրադարանի համապետական միջոցառումներին մասնակցելու, ինչպես նաև հանրային լսումներին, միջոցառումները լուսաբանելու, դատական նիստերին մասնակցելու, խնամակալության և հոգաբարձության հանձնաժողովի անդամների տնային այցելություններն ըստ կարիքի ապահովելու նպատակով  անհրաժեշտ է ձեռք բերել ուղևորափոխադրող ավտոմեքենաների վարձակալության ծառայություններ (վարորդի հետ միասին և հետ վերադարձը ներառյալ): Նշված փոխադրումների իրականացման համար անհրաժեշտ մինչև 20 տեղանոց, փափուկ նստատեղերով մարդատար տրանսպորտային միջոցներ (թվով առնվազն 5 հատ) վարորդի հետ միասին: Տրանսպորտային միջոցները պետք է լինեն 2010 թվական և ավելի բարձր արտադրության, տեխնիկական զննություն և պարտադիր ապահովագրություն անցած, ապահովված անհրաժեշտ բոլոր սարքավորումներով (տաքացման և սառեցման համակարգով, դեղարկղով, անվտանգության գոտիներով, կրակմարիչներով): Սրահը պետք է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Հայաստանի Հանրապետության ողջ տարածքում: Ծառայությունը ներառում է նաև սպասելավարձը: Երթուղիների առավելագույն քանակը 130: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