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A9A" w:rsidRPr="00C8316B" w:rsidRDefault="008A5A9A" w:rsidP="00F67354">
      <w:pPr>
        <w:spacing w:line="360" w:lineRule="auto"/>
        <w:jc w:val="both"/>
        <w:rPr>
          <w:rFonts w:asciiTheme="minorHAnsi" w:hAnsiTheme="minorHAnsi"/>
          <w:sz w:val="20"/>
          <w:szCs w:val="20"/>
          <w:lang w:val="hy-AM"/>
        </w:rPr>
      </w:pPr>
    </w:p>
    <w:p w:rsidR="00550858" w:rsidRPr="00C8316B" w:rsidRDefault="00BD0D37" w:rsidP="00550858">
      <w:pPr>
        <w:jc w:val="center"/>
        <w:rPr>
          <w:rFonts w:ascii="GHEA Grapalat" w:hAnsi="GHEA Grapalat"/>
          <w:sz w:val="18"/>
          <w:szCs w:val="18"/>
          <w:u w:val="single"/>
          <w:lang w:val="hy-AM"/>
        </w:rPr>
      </w:pPr>
      <w:r w:rsidRPr="00C8316B">
        <w:rPr>
          <w:rFonts w:ascii="GHEA Grapalat" w:hAnsi="GHEA Grapalat"/>
          <w:sz w:val="18"/>
          <w:szCs w:val="18"/>
          <w:u w:val="single"/>
          <w:lang w:val="hy-AM"/>
        </w:rPr>
        <w:t xml:space="preserve">Վանաձորի </w:t>
      </w:r>
      <w:r w:rsidRPr="00C8316B">
        <w:rPr>
          <w:rFonts w:ascii="GHEA Grapalat" w:hAnsi="GHEA Grapalat"/>
          <w:sz w:val="18"/>
          <w:szCs w:val="18"/>
          <w:u w:val="single"/>
          <w:lang w:val="af-ZA"/>
        </w:rPr>
        <w:t xml:space="preserve">համայնքապետարանի </w:t>
      </w:r>
      <w:r w:rsidR="009825A8">
        <w:rPr>
          <w:rFonts w:ascii="GHEA Grapalat" w:hAnsi="GHEA Grapalat"/>
          <w:sz w:val="18"/>
          <w:szCs w:val="18"/>
          <w:u w:val="single"/>
          <w:lang w:val="hy-AM"/>
        </w:rPr>
        <w:t>,</w:t>
      </w:r>
      <w:r w:rsidR="00CD36D7">
        <w:rPr>
          <w:rFonts w:ascii="GHEA Grapalat" w:hAnsi="GHEA Grapalat"/>
          <w:sz w:val="18"/>
          <w:szCs w:val="18"/>
          <w:u w:val="single"/>
          <w:lang w:val="hy-AM"/>
        </w:rPr>
        <w:t xml:space="preserve">Գուգարք և Շահումյան բնակավայրերի </w:t>
      </w:r>
      <w:r w:rsidR="00F433D2">
        <w:rPr>
          <w:rFonts w:ascii="GHEA Grapalat" w:hAnsi="GHEA Grapalat"/>
          <w:sz w:val="18"/>
          <w:szCs w:val="18"/>
          <w:u w:val="single"/>
          <w:lang w:val="hy-AM"/>
        </w:rPr>
        <w:t>202</w:t>
      </w:r>
      <w:r w:rsidR="00F433D2" w:rsidRPr="00F433D2">
        <w:rPr>
          <w:rFonts w:ascii="GHEA Grapalat" w:hAnsi="GHEA Grapalat"/>
          <w:sz w:val="18"/>
          <w:szCs w:val="18"/>
          <w:u w:val="single"/>
          <w:lang w:val="hy-AM"/>
        </w:rPr>
        <w:t>6</w:t>
      </w:r>
      <w:r w:rsidR="00E259D8">
        <w:rPr>
          <w:rFonts w:ascii="GHEA Grapalat" w:hAnsi="GHEA Grapalat"/>
          <w:sz w:val="18"/>
          <w:szCs w:val="18"/>
          <w:u w:val="single"/>
          <w:lang w:val="hy-AM"/>
        </w:rPr>
        <w:t>թ․</w:t>
      </w:r>
      <w:r w:rsidRPr="00C8316B">
        <w:rPr>
          <w:rFonts w:ascii="GHEA Grapalat" w:hAnsi="GHEA Grapalat"/>
          <w:sz w:val="18"/>
          <w:szCs w:val="18"/>
          <w:u w:val="single"/>
          <w:lang w:val="hy-AM"/>
        </w:rPr>
        <w:t xml:space="preserve"> </w:t>
      </w:r>
      <w:r w:rsidR="00550858" w:rsidRPr="00C8316B">
        <w:rPr>
          <w:rFonts w:ascii="GHEA Grapalat" w:hAnsi="GHEA Grapalat"/>
          <w:sz w:val="18"/>
          <w:szCs w:val="18"/>
          <w:u w:val="single"/>
          <w:lang w:val="hy-AM"/>
        </w:rPr>
        <w:t xml:space="preserve">կարիքների համար </w:t>
      </w:r>
    </w:p>
    <w:p w:rsidR="00550858" w:rsidRPr="00C8316B" w:rsidRDefault="00550858" w:rsidP="00550858">
      <w:pPr>
        <w:jc w:val="center"/>
        <w:rPr>
          <w:rFonts w:ascii="GHEA Grapalat" w:hAnsi="GHEA Grapalat"/>
          <w:sz w:val="18"/>
          <w:szCs w:val="18"/>
          <w:u w:val="single"/>
          <w:lang w:val="hy-AM"/>
        </w:rPr>
      </w:pPr>
      <w:r w:rsidRPr="00C8316B">
        <w:rPr>
          <w:rFonts w:ascii="GHEA Grapalat" w:hAnsi="GHEA Grapalat"/>
          <w:sz w:val="18"/>
          <w:szCs w:val="18"/>
          <w:u w:val="single"/>
          <w:lang w:val="hy-AM"/>
        </w:rPr>
        <w:t xml:space="preserve">վառելիքի ձեռքբերման </w:t>
      </w:r>
    </w:p>
    <w:p w:rsidR="00D10962" w:rsidRDefault="00D10962" w:rsidP="00D10962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  <w:r w:rsidRPr="00C8316B">
        <w:rPr>
          <w:rFonts w:ascii="GHEA Grapalat" w:hAnsi="GHEA Grapalat"/>
          <w:b/>
          <w:sz w:val="18"/>
          <w:szCs w:val="18"/>
          <w:lang w:val="hy-AM"/>
        </w:rPr>
        <w:t>ՏԵԽՆԻԿԱԿԱՆ</w:t>
      </w:r>
      <w:r w:rsidR="00F80953" w:rsidRPr="00C8316B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="00B6788A" w:rsidRPr="00C8316B">
        <w:rPr>
          <w:rFonts w:ascii="GHEA Grapalat" w:hAnsi="GHEA Grapalat"/>
          <w:b/>
          <w:sz w:val="18"/>
          <w:szCs w:val="18"/>
          <w:lang w:val="hy-AM"/>
        </w:rPr>
        <w:t>ԲՆՈՒԹԱԳԻՐ</w:t>
      </w:r>
    </w:p>
    <w:p w:rsidR="00B21AE6" w:rsidRPr="00C8316B" w:rsidRDefault="00B21AE6" w:rsidP="00D10962">
      <w:pPr>
        <w:jc w:val="center"/>
        <w:rPr>
          <w:rFonts w:ascii="GHEA Grapalat" w:hAnsi="GHEA Grapalat"/>
          <w:b/>
          <w:sz w:val="18"/>
          <w:szCs w:val="18"/>
          <w:lang w:val="es-ES"/>
        </w:rPr>
      </w:pPr>
    </w:p>
    <w:tbl>
      <w:tblPr>
        <w:tblW w:w="88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6"/>
        <w:gridCol w:w="1548"/>
        <w:gridCol w:w="4830"/>
        <w:gridCol w:w="1276"/>
      </w:tblGrid>
      <w:tr w:rsidR="004434B5" w:rsidRPr="005F60DF" w:rsidTr="00B57D85">
        <w:trPr>
          <w:trHeight w:val="842"/>
        </w:trPr>
        <w:tc>
          <w:tcPr>
            <w:tcW w:w="1236" w:type="dxa"/>
          </w:tcPr>
          <w:p w:rsidR="004434B5" w:rsidRPr="005F60DF" w:rsidRDefault="004434B5" w:rsidP="00AC76CC">
            <w:pPr>
              <w:rPr>
                <w:rFonts w:ascii="Cambria Math" w:hAnsi="Cambria Math" w:cs="Arial"/>
                <w:sz w:val="20"/>
                <w:szCs w:val="20"/>
                <w:lang w:val="hy-AM"/>
              </w:rPr>
            </w:pPr>
          </w:p>
        </w:tc>
        <w:tc>
          <w:tcPr>
            <w:tcW w:w="1548" w:type="dxa"/>
            <w:vAlign w:val="center"/>
          </w:tcPr>
          <w:p w:rsidR="004434B5" w:rsidRPr="005F60DF" w:rsidRDefault="004434B5" w:rsidP="00AC76CC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5F60DF">
              <w:rPr>
                <w:rFonts w:ascii="Cambria Math" w:hAnsi="Cambria Math" w:cs="Arial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4830" w:type="dxa"/>
            <w:vAlign w:val="center"/>
          </w:tcPr>
          <w:p w:rsidR="004434B5" w:rsidRPr="005F60DF" w:rsidRDefault="004434B5" w:rsidP="00AC76CC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5F60DF">
              <w:rPr>
                <w:rFonts w:ascii="Cambria Math" w:hAnsi="Cambria Math" w:cs="Arial"/>
                <w:sz w:val="20"/>
                <w:szCs w:val="20"/>
                <w:lang w:val="hy-AM"/>
              </w:rPr>
              <w:t>Բնութագիրը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34B5" w:rsidRPr="005F60DF" w:rsidRDefault="004434B5" w:rsidP="00AC76CC">
            <w:pPr>
              <w:spacing w:after="200" w:line="276" w:lineRule="auto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5F60DF"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Քանակ </w:t>
            </w:r>
          </w:p>
        </w:tc>
      </w:tr>
      <w:tr w:rsidR="004434B5" w:rsidRPr="003746A3" w:rsidTr="00B57D85">
        <w:tc>
          <w:tcPr>
            <w:tcW w:w="1236" w:type="dxa"/>
          </w:tcPr>
          <w:p w:rsidR="004434B5" w:rsidRPr="003746A3" w:rsidRDefault="004434B5" w:rsidP="00AC76CC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</w:p>
        </w:tc>
        <w:tc>
          <w:tcPr>
            <w:tcW w:w="1548" w:type="dxa"/>
            <w:vAlign w:val="center"/>
          </w:tcPr>
          <w:p w:rsidR="004434B5" w:rsidRPr="003746A3" w:rsidRDefault="004434B5" w:rsidP="00BF3273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hy-AM"/>
              </w:rPr>
            </w:pPr>
          </w:p>
        </w:tc>
        <w:tc>
          <w:tcPr>
            <w:tcW w:w="4830" w:type="dxa"/>
            <w:vAlign w:val="center"/>
          </w:tcPr>
          <w:p w:rsidR="004434B5" w:rsidRPr="003746A3" w:rsidRDefault="004434B5" w:rsidP="00F149D5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34B5" w:rsidRPr="003746A3" w:rsidRDefault="004434B5" w:rsidP="00262C07">
            <w:pPr>
              <w:jc w:val="center"/>
              <w:rPr>
                <w:rFonts w:ascii="Sylfaen" w:hAnsi="Sylfaen" w:cs="Arial"/>
                <w:b/>
                <w:sz w:val="20"/>
                <w:szCs w:val="20"/>
              </w:rPr>
            </w:pPr>
          </w:p>
        </w:tc>
      </w:tr>
      <w:tr w:rsidR="004434B5" w:rsidRPr="003746A3" w:rsidTr="00B57D85">
        <w:trPr>
          <w:trHeight w:val="6121"/>
        </w:trPr>
        <w:tc>
          <w:tcPr>
            <w:tcW w:w="1236" w:type="dxa"/>
            <w:vAlign w:val="center"/>
          </w:tcPr>
          <w:p w:rsidR="004434B5" w:rsidRPr="005F60DF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5F60DF">
              <w:rPr>
                <w:rFonts w:ascii="Cambria Math" w:hAnsi="Cambria Math" w:cs="Arial"/>
                <w:sz w:val="20"/>
                <w:szCs w:val="20"/>
                <w:lang w:val="hy-AM"/>
              </w:rPr>
              <w:t>Չափաբա</w:t>
            </w:r>
          </w:p>
          <w:p w:rsidR="004434B5" w:rsidRPr="003746A3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5F60DF">
              <w:rPr>
                <w:rFonts w:ascii="Cambria Math" w:hAnsi="Cambria Math" w:cs="Arial"/>
                <w:sz w:val="20"/>
                <w:szCs w:val="20"/>
                <w:lang w:val="hy-AM"/>
              </w:rPr>
              <w:t>ժին 1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4434B5" w:rsidRPr="00294DC1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294DC1">
              <w:rPr>
                <w:rFonts w:ascii="Cambria Math" w:hAnsi="Cambria Math" w:cs="Arial"/>
                <w:sz w:val="20"/>
                <w:szCs w:val="20"/>
                <w:lang w:val="hy-AM"/>
              </w:rPr>
              <w:t>Վանաձորի համայնքապետարանի կարիքների համար</w:t>
            </w:r>
          </w:p>
          <w:p w:rsidR="004434B5" w:rsidRPr="00294DC1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294DC1">
              <w:rPr>
                <w:rFonts w:ascii="Cambria Math" w:hAnsi="Cambria Math" w:cs="Arial"/>
                <w:sz w:val="20"/>
                <w:szCs w:val="20"/>
                <w:lang w:val="hy-AM"/>
              </w:rPr>
              <w:t>բենզինի</w:t>
            </w:r>
          </w:p>
          <w:p w:rsidR="004434B5" w:rsidRPr="00294DC1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294DC1">
              <w:rPr>
                <w:rFonts w:ascii="Cambria Math" w:hAnsi="Cambria Math" w:cs="Arial"/>
                <w:sz w:val="20"/>
                <w:szCs w:val="20"/>
                <w:lang w:val="hy-AM"/>
              </w:rPr>
              <w:t>(ռեգուլյար)</w:t>
            </w:r>
          </w:p>
          <w:p w:rsidR="004434B5" w:rsidRPr="00294DC1" w:rsidRDefault="003B6618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>
              <w:rPr>
                <w:rFonts w:ascii="Cambria Math" w:hAnsi="Cambria Math" w:cs="Arial"/>
                <w:sz w:val="20"/>
                <w:szCs w:val="20"/>
                <w:lang w:val="hy-AM"/>
              </w:rPr>
              <w:t>ձեռքբերում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4434B5" w:rsidRPr="003746A3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Արտաքին տեսքը ՝ մաքուր և պարզ, օկտանային թիվը որոշված հետազոտական մեթոդով՝ ոչ պակաս 91, շարժիչային մեթոդով՝ոչ պակաս 81, բենզինի հագեցած գոլորշիների ճնշումը՝ 45-ից մինչև 100կՊա, կապարի պարունա</w:t>
            </w:r>
            <w:bookmarkStart w:id="0" w:name="_GoBack"/>
            <w:bookmarkEnd w:id="0"/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կությունը 5մգ/դմ 3-ից ոչ ավելի, բենզոլի ծավալային մասը 1%-ից ոչ ավելի, խտությունը՝ 15օC ջերմաստիճանում՝ 720-ից մինչև 775 կգ/մ3 , ծծմբիպարունակությունը՝ 10 մգ/կգ-ից ոչ ավելի, թթվածնի</w:t>
            </w:r>
            <w:r w:rsidRPr="00984912"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 </w:t>
            </w: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զանգվածային</w:t>
            </w:r>
            <w:r w:rsidRPr="00984912"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 </w:t>
            </w: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մասը՝ 2.7%-ից ոչ ավելի, օքսիդիչների ծավալային մասը, ոչ ավելի՝ մեթանոլ-3%, էթանոլ-5%, իզոպրոպիլսպիրտ-10%, իզոբուտիլսպիրտ-10%, եռաբութիլսպիրտ-7%, եթերներ (C5 և</w:t>
            </w:r>
            <w:r w:rsidRPr="003C68A6"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 </w:t>
            </w: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ավելի)-15%, այլ օքսիդիչներ-10%, անվտանգությունը, մակնշումը և փաթեթավորումը՝ ըստ ՀՀ կառավարության 2004թ. նոյեմբերի 11-ի N 1592-Ն որոշմամբ հաստատված Ներքին այրման շարժիչային վառելիքների տեխնիկական կանոնակարգի:</w:t>
            </w:r>
          </w:p>
          <w:p w:rsidR="004434B5" w:rsidRPr="003746A3" w:rsidRDefault="004434B5" w:rsidP="008852FB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612A06">
              <w:rPr>
                <w:rFonts w:ascii="Sylfaen" w:hAnsi="Sylfaen" w:cs="Arial"/>
                <w:sz w:val="20"/>
                <w:szCs w:val="20"/>
                <w:lang w:val="hy-AM"/>
              </w:rPr>
              <w:t xml:space="preserve">Մատակարարումն իրականացվում է կտրոնային եղանակով՝ կտրոնները պետք է տրամադրվեն </w:t>
            </w:r>
            <w:r w:rsidR="008852FB" w:rsidRPr="00612A06"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="008852FB" w:rsidRPr="00612A06">
              <w:rPr>
                <w:rFonts w:ascii="Sylfaen" w:hAnsi="Sylfaen" w:cs="Sylfaen"/>
                <w:i/>
                <w:sz w:val="22"/>
                <w:szCs w:val="22"/>
                <w:lang w:val="hy-AM"/>
              </w:rPr>
              <w:t xml:space="preserve"> </w:t>
            </w:r>
            <w:r w:rsidRPr="00612A06">
              <w:rPr>
                <w:rFonts w:ascii="Sylfaen" w:hAnsi="Sylfaen" w:cs="Arial"/>
                <w:sz w:val="20"/>
                <w:szCs w:val="20"/>
                <w:lang w:val="hy-AM"/>
              </w:rPr>
              <w:t>օրվան հաջորդող 5 աշխատանքային օրվա ընթացքում</w:t>
            </w:r>
            <w:r w:rsidRPr="008852FB"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 և դրանք պետք է սպասարկվեն Վանաձոր համայնքում առնվազն երկու բենզալցակայանում: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34B5" w:rsidRPr="003746A3" w:rsidRDefault="004434B5" w:rsidP="00FA33FE">
            <w:pPr>
              <w:spacing w:after="200" w:line="276" w:lineRule="auto"/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</w:p>
          <w:p w:rsidR="004434B5" w:rsidRPr="003746A3" w:rsidRDefault="004434B5" w:rsidP="00FA33FE">
            <w:pPr>
              <w:spacing w:after="200" w:line="276" w:lineRule="auto"/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</w:p>
          <w:p w:rsidR="004434B5" w:rsidRPr="003746A3" w:rsidRDefault="004434B5" w:rsidP="00FA33FE">
            <w:pPr>
              <w:spacing w:after="200" w:line="276" w:lineRule="auto"/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</w:p>
          <w:p w:rsidR="004434B5" w:rsidRPr="003746A3" w:rsidRDefault="008852FB" w:rsidP="00FA33FE">
            <w:pPr>
              <w:spacing w:after="200" w:line="276" w:lineRule="auto"/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>
              <w:rPr>
                <w:rFonts w:ascii="Cambria Math" w:hAnsi="Cambria Math" w:cs="Arial"/>
                <w:sz w:val="20"/>
                <w:szCs w:val="20"/>
                <w:lang w:val="hy-AM"/>
              </w:rPr>
              <w:t>1</w:t>
            </w:r>
            <w:r>
              <w:rPr>
                <w:rFonts w:ascii="Cambria Math" w:hAnsi="Cambria Math" w:cs="Arial"/>
                <w:sz w:val="20"/>
                <w:szCs w:val="20"/>
              </w:rPr>
              <w:t>0371</w:t>
            </w:r>
            <w:r w:rsidR="004434B5"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 </w:t>
            </w:r>
            <w:r w:rsidR="004434B5"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լ</w:t>
            </w:r>
            <w:r w:rsidR="004434B5">
              <w:rPr>
                <w:rFonts w:ascii="Cambria Math" w:hAnsi="Cambria Math" w:cs="Arial"/>
                <w:sz w:val="20"/>
                <w:szCs w:val="20"/>
                <w:lang w:val="hy-AM"/>
              </w:rPr>
              <w:t>իտր</w:t>
            </w:r>
          </w:p>
          <w:p w:rsidR="004434B5" w:rsidRPr="003746A3" w:rsidRDefault="004434B5" w:rsidP="00FA33FE">
            <w:pPr>
              <w:spacing w:after="200" w:line="276" w:lineRule="auto"/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</w:p>
        </w:tc>
      </w:tr>
      <w:tr w:rsidR="004434B5" w:rsidRPr="003746A3" w:rsidTr="00B57D85">
        <w:trPr>
          <w:trHeight w:val="987"/>
        </w:trPr>
        <w:tc>
          <w:tcPr>
            <w:tcW w:w="1236" w:type="dxa"/>
            <w:tcBorders>
              <w:bottom w:val="single" w:sz="4" w:space="0" w:color="auto"/>
            </w:tcBorders>
            <w:vAlign w:val="center"/>
          </w:tcPr>
          <w:p w:rsidR="004434B5" w:rsidRPr="005F60DF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5F60DF">
              <w:rPr>
                <w:rFonts w:ascii="Cambria Math" w:hAnsi="Cambria Math" w:cs="Arial"/>
                <w:sz w:val="20"/>
                <w:szCs w:val="20"/>
                <w:lang w:val="hy-AM"/>
              </w:rPr>
              <w:t>Չափաբա</w:t>
            </w:r>
          </w:p>
          <w:p w:rsidR="004434B5" w:rsidRPr="005F60DF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5F60DF">
              <w:rPr>
                <w:rFonts w:ascii="Cambria Math" w:hAnsi="Cambria Math" w:cs="Arial"/>
                <w:sz w:val="20"/>
                <w:szCs w:val="20"/>
                <w:lang w:val="hy-AM"/>
              </w:rPr>
              <w:t>ժին 2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34B5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>
              <w:rPr>
                <w:rFonts w:ascii="Cambria Math" w:hAnsi="Cambria Math" w:cs="Arial"/>
                <w:sz w:val="20"/>
                <w:szCs w:val="20"/>
                <w:lang w:val="hy-AM"/>
              </w:rPr>
              <w:t>Գուգարք և Շահումյան բնակավայ</w:t>
            </w:r>
          </w:p>
          <w:p w:rsidR="004434B5" w:rsidRPr="00294DC1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րերի </w:t>
            </w:r>
            <w:r w:rsidRPr="00294DC1">
              <w:rPr>
                <w:rFonts w:ascii="Cambria Math" w:hAnsi="Cambria Math" w:cs="Arial"/>
                <w:sz w:val="20"/>
                <w:szCs w:val="20"/>
                <w:lang w:val="hy-AM"/>
              </w:rPr>
              <w:t>կարիքների համար</w:t>
            </w:r>
          </w:p>
          <w:p w:rsidR="004434B5" w:rsidRPr="00294DC1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294DC1">
              <w:rPr>
                <w:rFonts w:ascii="Cambria Math" w:hAnsi="Cambria Math" w:cs="Arial"/>
                <w:sz w:val="20"/>
                <w:szCs w:val="20"/>
                <w:lang w:val="hy-AM"/>
              </w:rPr>
              <w:t>սեղմված բնական գազ</w:t>
            </w:r>
            <w:r>
              <w:rPr>
                <w:rFonts w:ascii="Cambria Math" w:hAnsi="Cambria Math" w:cs="Arial"/>
                <w:sz w:val="20"/>
                <w:szCs w:val="20"/>
                <w:lang w:val="hy-AM"/>
              </w:rPr>
              <w:t>ի</w:t>
            </w:r>
          </w:p>
          <w:p w:rsidR="004434B5" w:rsidRPr="00294DC1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294DC1">
              <w:rPr>
                <w:rFonts w:ascii="Cambria Math" w:hAnsi="Cambria Math" w:cs="Arial"/>
                <w:sz w:val="20"/>
                <w:szCs w:val="20"/>
                <w:lang w:val="hy-AM"/>
              </w:rPr>
              <w:t>ձեռքբերում</w:t>
            </w:r>
          </w:p>
          <w:p w:rsidR="004434B5" w:rsidRPr="00294DC1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</w:p>
        </w:tc>
        <w:tc>
          <w:tcPr>
            <w:tcW w:w="4830" w:type="dxa"/>
            <w:tcBorders>
              <w:top w:val="single" w:sz="4" w:space="0" w:color="auto"/>
              <w:bottom w:val="single" w:sz="4" w:space="0" w:color="auto"/>
            </w:tcBorders>
          </w:tcPr>
          <w:p w:rsidR="004434B5" w:rsidRPr="003746A3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Սեղմված բնական  գազի լցակայանը /ԱԳԼՃԿ/ պետք  է գտնվի  Վանաձոր համայնքի տարածքում։</w:t>
            </w:r>
          </w:p>
          <w:p w:rsidR="004434B5" w:rsidRPr="003746A3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Պատվիրատուի տրանսպորտային միջոցների լիցքավորումը երեկոյան  և առավոտյան ժամերին պետք է իրականացվի արտահերթ։</w:t>
            </w:r>
          </w:p>
          <w:p w:rsidR="004434B5" w:rsidRPr="003746A3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Պետք է երաշխավորի,որ նշված լիցքավորման կայանները զինված են սահմանված և որակյալ տեխնիկական միջոցներով գազի որակյալ  լիցքավորում իրականացնելու համար։</w:t>
            </w:r>
          </w:p>
          <w:p w:rsidR="004434B5" w:rsidRPr="003746A3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Սեղմված բնական գազի լիցքավորման հաշվառումը պետք է իրականացվի հաշվետու ամսվա կտրվածքով ՝ըստ յուրաքանչյուր լիցքավորման համար հաստատված  կտրոնների։</w:t>
            </w:r>
          </w:p>
          <w:p w:rsidR="004434B5" w:rsidRPr="003746A3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Մատակարարը ՀՀ Կառավարության 2008թ․ օգոստոսի 28-ի թիվ 1101-Ն որոշման համաձայն սեղմված բնական գազի համար սահմանված պահանջների չկատարման դեպքում պարտավոր է իր միջոցներով փոխհատուցել պատվիրատուին պատճառած վնասները։</w:t>
            </w:r>
          </w:p>
          <w:p w:rsidR="004434B5" w:rsidRPr="003746A3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Գազ  մեթան,տրանսպորտային միջոցների ներքին այրման շարժիչներում որպես վառելիք օգտագործելու համար,որը ստացվում է ԱԳԼՃԿ-ների տեխնոլոգիական  պրոցեսների համար </w:t>
            </w: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lastRenderedPageBreak/>
              <w:t>հաջորդող գազի մշակման մի քանի փուլից։</w:t>
            </w:r>
          </w:p>
          <w:p w:rsidR="004434B5" w:rsidRPr="003746A3" w:rsidRDefault="004434B5" w:rsidP="008852FB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Խարնուրդի մաքրում, խոնավության և  այլ  աղտոտիչների հեռացում ու սեղմում,որը չի նախատեսում բաղադրիչների բաղադրության փոփոխություն,գլանոթի լիցքավորման ընթացքում բնական գազի կոմպրեսացված վառելիքի ավելցուկ, ճնշումը պետք է համապատասխանի ԱԳԼՃԿ-ի և լիցքավորվող գազագլանոթային միջոցների տեխնիկական  պայմաններին և չպետք է գերազանցի 19․6 ՄՊա ճնշման սահմանը։Գլանոթ լիցքավորվող գազի ջերմաստիճանը կարող է բարձր լինել շրջապատող միջավայրի ջերմաստիճանից ոչ ավել, քան 15C:Ըստ ՀՀ –ում գործող Տեխնիկական կանոնակարգի,ԳՕՍՏ 27577-2000</w:t>
            </w:r>
            <w:r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։ </w:t>
            </w:r>
            <w:r w:rsidRPr="00200DAF"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Մատակարարումն իրականացնել  կտրոնային եղանակով՝ կտրոնները  պետք է </w:t>
            </w:r>
            <w:r w:rsidRPr="00612A06">
              <w:rPr>
                <w:rFonts w:ascii="Sylfaen" w:hAnsi="Sylfaen" w:cs="Arial"/>
                <w:sz w:val="20"/>
                <w:szCs w:val="20"/>
                <w:lang w:val="hy-AM"/>
              </w:rPr>
              <w:t xml:space="preserve">տրամադրվեն </w:t>
            </w:r>
            <w:r w:rsidR="008852FB" w:rsidRPr="00612A06">
              <w:rPr>
                <w:rFonts w:ascii="Sylfaen" w:hAnsi="Sylfaen" w:cs="Sylfaen"/>
                <w:i/>
                <w:sz w:val="18"/>
                <w:szCs w:val="18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="008852FB" w:rsidRPr="00612A06">
              <w:rPr>
                <w:rFonts w:ascii="Sylfaen" w:hAnsi="Sylfaen" w:cs="Sylfaen"/>
                <w:i/>
                <w:sz w:val="22"/>
                <w:szCs w:val="22"/>
                <w:lang w:val="hy-AM"/>
              </w:rPr>
              <w:t xml:space="preserve"> </w:t>
            </w:r>
            <w:r w:rsidRPr="00612A06">
              <w:rPr>
                <w:rFonts w:ascii="Sylfaen" w:hAnsi="Sylfaen" w:cs="Arial"/>
                <w:sz w:val="20"/>
                <w:szCs w:val="20"/>
                <w:lang w:val="hy-AM"/>
              </w:rPr>
              <w:t>օրվան</w:t>
            </w:r>
            <w:r w:rsidRPr="00200DAF"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 հաջորդող 5 աշխատանքային օրվա ընթացքում և դրանք պետք է սպասարկվեն Վանաձոր համայնքի տարածքում։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4B5" w:rsidRPr="003746A3" w:rsidRDefault="008852FB" w:rsidP="00CD36D7">
            <w:pPr>
              <w:spacing w:after="200" w:line="276" w:lineRule="auto"/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>
              <w:rPr>
                <w:rFonts w:ascii="Cambria Math" w:hAnsi="Cambria Math" w:cs="Arial"/>
                <w:sz w:val="20"/>
                <w:szCs w:val="20"/>
              </w:rPr>
              <w:lastRenderedPageBreak/>
              <w:t>5216</w:t>
            </w:r>
            <w:r w:rsidR="004434B5"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 կգ</w:t>
            </w:r>
          </w:p>
        </w:tc>
      </w:tr>
    </w:tbl>
    <w:p w:rsidR="00B17C1C" w:rsidRPr="00CE2F80" w:rsidRDefault="00B17C1C" w:rsidP="00563FE0">
      <w:pPr>
        <w:ind w:left="-851"/>
        <w:jc w:val="both"/>
        <w:rPr>
          <w:rFonts w:ascii="Cambria Math" w:hAnsi="Cambria Math" w:cs="Arial"/>
          <w:sz w:val="18"/>
          <w:szCs w:val="18"/>
          <w:lang w:val="hy-AM"/>
        </w:rPr>
      </w:pPr>
    </w:p>
    <w:p w:rsidR="00D10962" w:rsidRDefault="007A3F29" w:rsidP="00563FE0">
      <w:pPr>
        <w:ind w:left="-851"/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  <w:r w:rsidRPr="00CE2F80">
        <w:rPr>
          <w:rFonts w:ascii="Cambria Math" w:hAnsi="Cambria Math" w:cs="Arial"/>
          <w:sz w:val="18"/>
          <w:szCs w:val="18"/>
          <w:lang w:val="hy-AM"/>
        </w:rPr>
        <w:t>Պայմանգրի</w:t>
      </w:r>
      <w:r w:rsidR="0066550B" w:rsidRPr="00CE2F80">
        <w:rPr>
          <w:rFonts w:ascii="Cambria Math" w:hAnsi="Cambria Math" w:cs="Arial"/>
          <w:sz w:val="18"/>
          <w:szCs w:val="18"/>
          <w:lang w:val="hy-AM"/>
        </w:rPr>
        <w:t xml:space="preserve"> </w:t>
      </w:r>
      <w:r w:rsidR="00417753" w:rsidRPr="00CE2F80">
        <w:rPr>
          <w:rFonts w:ascii="Cambria Math" w:hAnsi="Cambria Math" w:cs="Arial"/>
          <w:sz w:val="18"/>
          <w:szCs w:val="18"/>
          <w:lang w:val="hy-AM"/>
        </w:rPr>
        <w:t>ժամկետ</w:t>
      </w:r>
      <w:r w:rsidR="0066550B" w:rsidRPr="00CE2F80">
        <w:rPr>
          <w:rFonts w:ascii="Cambria Math" w:hAnsi="Cambria Math" w:cs="Arial"/>
          <w:sz w:val="18"/>
          <w:szCs w:val="18"/>
          <w:lang w:val="hy-AM"/>
        </w:rPr>
        <w:t xml:space="preserve"> </w:t>
      </w:r>
      <w:r w:rsidR="00417753" w:rsidRPr="00CE2F80">
        <w:rPr>
          <w:rFonts w:ascii="Cambria Math" w:hAnsi="Cambria Math" w:cs="Arial"/>
          <w:sz w:val="18"/>
          <w:szCs w:val="18"/>
          <w:lang w:val="hy-AM"/>
        </w:rPr>
        <w:t>սահմանել</w:t>
      </w:r>
      <w:r w:rsidR="0066550B" w:rsidRPr="00CE2F80">
        <w:rPr>
          <w:rFonts w:ascii="Cambria Math" w:hAnsi="Cambria Math" w:cs="Arial"/>
          <w:sz w:val="18"/>
          <w:szCs w:val="18"/>
          <w:lang w:val="hy-AM"/>
        </w:rPr>
        <w:t xml:space="preserve"> </w:t>
      </w:r>
      <w:r w:rsidR="00050976" w:rsidRPr="00CE2F80">
        <w:rPr>
          <w:rFonts w:ascii="Cambria Math" w:hAnsi="Cambria Math" w:cs="Arial"/>
          <w:sz w:val="18"/>
          <w:szCs w:val="18"/>
          <w:lang w:val="hy-AM"/>
        </w:rPr>
        <w:t>պայմանագրի</w:t>
      </w:r>
      <w:r w:rsidR="0066550B" w:rsidRPr="00CE2F80">
        <w:rPr>
          <w:rFonts w:ascii="Cambria Math" w:hAnsi="Cambria Math" w:cs="Arial"/>
          <w:sz w:val="18"/>
          <w:szCs w:val="18"/>
          <w:lang w:val="hy-AM"/>
        </w:rPr>
        <w:t xml:space="preserve"> </w:t>
      </w:r>
      <w:r w:rsidR="00050976" w:rsidRPr="00CE2F80">
        <w:rPr>
          <w:rFonts w:ascii="Cambria Math" w:hAnsi="Cambria Math" w:cs="Arial"/>
          <w:sz w:val="18"/>
          <w:szCs w:val="18"/>
          <w:lang w:val="hy-AM"/>
        </w:rPr>
        <w:t>կնքման</w:t>
      </w:r>
      <w:r w:rsidR="0066550B" w:rsidRPr="00CE2F80">
        <w:rPr>
          <w:rFonts w:ascii="Cambria Math" w:hAnsi="Cambria Math" w:cs="Arial"/>
          <w:sz w:val="18"/>
          <w:szCs w:val="18"/>
          <w:lang w:val="hy-AM"/>
        </w:rPr>
        <w:t xml:space="preserve"> </w:t>
      </w:r>
      <w:r w:rsidR="00050976" w:rsidRPr="00CE2F80">
        <w:rPr>
          <w:rFonts w:ascii="Cambria Math" w:hAnsi="Cambria Math" w:cs="Arial"/>
          <w:sz w:val="18"/>
          <w:szCs w:val="18"/>
          <w:lang w:val="hy-AM"/>
        </w:rPr>
        <w:t>պահից</w:t>
      </w:r>
      <w:r w:rsidR="0066550B" w:rsidRPr="00CE2F80">
        <w:rPr>
          <w:rFonts w:ascii="Cambria Math" w:hAnsi="Cambria Math" w:cs="Arial"/>
          <w:sz w:val="18"/>
          <w:szCs w:val="18"/>
          <w:lang w:val="hy-AM"/>
        </w:rPr>
        <w:t xml:space="preserve"> </w:t>
      </w:r>
      <w:r w:rsidR="00527501" w:rsidRPr="00CE2F80">
        <w:rPr>
          <w:rFonts w:ascii="Cambria Math" w:hAnsi="Cambria Math" w:cs="Arial"/>
          <w:sz w:val="18"/>
          <w:szCs w:val="18"/>
          <w:lang w:val="hy-AM"/>
        </w:rPr>
        <w:t>մինչև</w:t>
      </w:r>
      <w:r w:rsidR="00F80953" w:rsidRPr="00CE2F80">
        <w:rPr>
          <w:rFonts w:ascii="Cambria Math" w:hAnsi="Cambria Math" w:cs="Arial"/>
          <w:sz w:val="18"/>
          <w:szCs w:val="18"/>
          <w:lang w:val="hy-AM"/>
        </w:rPr>
        <w:t xml:space="preserve">  </w:t>
      </w:r>
      <w:r w:rsidR="007D53CA" w:rsidRPr="00CE2F80">
        <w:rPr>
          <w:rFonts w:ascii="Cambria Math" w:hAnsi="Cambria Math" w:cs="Arial"/>
          <w:sz w:val="18"/>
          <w:szCs w:val="18"/>
          <w:lang w:val="hy-AM"/>
        </w:rPr>
        <w:t>30</w:t>
      </w:r>
      <w:r w:rsidR="00500DAB" w:rsidRPr="00CE2F80">
        <w:rPr>
          <w:rFonts w:ascii="Cambria Math" w:hAnsi="Cambria Math" w:cs="Arial"/>
          <w:sz w:val="18"/>
          <w:szCs w:val="18"/>
          <w:lang w:val="hy-AM"/>
        </w:rPr>
        <w:t>.</w:t>
      </w:r>
      <w:r w:rsidR="00F80953" w:rsidRPr="00CE2F80">
        <w:rPr>
          <w:rFonts w:ascii="Cambria Math" w:hAnsi="Cambria Math" w:cs="Arial"/>
          <w:sz w:val="18"/>
          <w:szCs w:val="18"/>
          <w:lang w:val="hy-AM"/>
        </w:rPr>
        <w:t>12</w:t>
      </w:r>
      <w:r w:rsidR="00500DAB" w:rsidRPr="00CE2F80">
        <w:rPr>
          <w:rFonts w:ascii="Cambria Math" w:hAnsi="Cambria Math" w:cs="Arial"/>
          <w:sz w:val="18"/>
          <w:szCs w:val="18"/>
          <w:lang w:val="hy-AM"/>
        </w:rPr>
        <w:t>.202</w:t>
      </w:r>
      <w:r w:rsidR="00612A06" w:rsidRPr="00612A06">
        <w:rPr>
          <w:rFonts w:ascii="Cambria Math" w:hAnsi="Cambria Math" w:cs="Arial"/>
          <w:sz w:val="18"/>
          <w:szCs w:val="18"/>
          <w:lang w:val="hy-AM"/>
        </w:rPr>
        <w:t>6</w:t>
      </w:r>
      <w:r w:rsidR="00500DAB" w:rsidRPr="00CE2F80">
        <w:rPr>
          <w:rFonts w:ascii="Cambria Math" w:hAnsi="Cambria Math" w:cs="Arial"/>
          <w:sz w:val="18"/>
          <w:szCs w:val="18"/>
          <w:lang w:val="hy-AM"/>
        </w:rPr>
        <w:t>թ</w:t>
      </w:r>
      <w:r w:rsidR="00925D2A" w:rsidRPr="00CE2F80">
        <w:rPr>
          <w:rFonts w:ascii="Cambria Math" w:hAnsi="Cambria Math" w:cs="Arial"/>
          <w:sz w:val="18"/>
          <w:szCs w:val="18"/>
          <w:lang w:val="hy-AM"/>
        </w:rPr>
        <w:t>.</w:t>
      </w:r>
      <w:r w:rsidR="0066550B" w:rsidRPr="00CE2F80">
        <w:rPr>
          <w:rFonts w:ascii="Cambria Math" w:hAnsi="Cambria Math" w:cs="Arial"/>
          <w:sz w:val="18"/>
          <w:szCs w:val="18"/>
          <w:lang w:val="hy-AM"/>
        </w:rPr>
        <w:t xml:space="preserve"> </w:t>
      </w:r>
      <w:r w:rsidR="0088096F" w:rsidRPr="00CE2F80">
        <w:rPr>
          <w:rFonts w:ascii="Cambria Math" w:hAnsi="Cambria Math" w:cs="Arial"/>
          <w:sz w:val="18"/>
          <w:szCs w:val="18"/>
          <w:lang w:val="hy-AM"/>
        </w:rPr>
        <w:t>ներառյալ</w:t>
      </w:r>
      <w:r w:rsidR="00563FE0" w:rsidRPr="00CE2F80">
        <w:rPr>
          <w:rFonts w:ascii="Cambria Math" w:hAnsi="Cambria Math" w:cs="Arial"/>
          <w:sz w:val="18"/>
          <w:szCs w:val="18"/>
          <w:lang w:val="hy-AM"/>
        </w:rPr>
        <w:t>։</w:t>
      </w:r>
    </w:p>
    <w:p w:rsidR="00CD36D7" w:rsidRDefault="00CD36D7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B90405" w:rsidRDefault="00B90405" w:rsidP="004C7719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</w:p>
    <w:p w:rsidR="00B90405" w:rsidRDefault="00B90405" w:rsidP="004C7719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</w:p>
    <w:p w:rsidR="00816622" w:rsidRDefault="00816622" w:rsidP="004C7719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</w:p>
    <w:p w:rsidR="00816622" w:rsidRDefault="00816622" w:rsidP="004C7719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</w:p>
    <w:p w:rsidR="00816622" w:rsidRDefault="00816622" w:rsidP="004C7719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</w:p>
    <w:p w:rsidR="00324EFE" w:rsidRPr="00324EFE" w:rsidRDefault="00324EFE" w:rsidP="004C7719">
      <w:pPr>
        <w:jc w:val="center"/>
        <w:rPr>
          <w:rFonts w:ascii="GHEA Grapalat" w:hAnsi="GHEA Grapalat" w:cs="Arial"/>
          <w:sz w:val="16"/>
          <w:szCs w:val="16"/>
          <w:lang w:val="hy-AM"/>
        </w:rPr>
      </w:pPr>
    </w:p>
    <w:p w:rsidR="004C7719" w:rsidRPr="00324EFE" w:rsidRDefault="004C7719" w:rsidP="004C7719">
      <w:pPr>
        <w:jc w:val="center"/>
        <w:rPr>
          <w:rFonts w:ascii="GHEA Grapalat" w:hAnsi="GHEA Grapalat" w:cs="Arial"/>
          <w:sz w:val="16"/>
          <w:szCs w:val="16"/>
          <w:lang w:val="hy-AM"/>
        </w:rPr>
      </w:pPr>
      <w:r w:rsidRPr="00324EFE">
        <w:rPr>
          <w:rFonts w:ascii="GHEA Grapalat" w:hAnsi="GHEA Grapalat" w:cs="Arial"/>
          <w:sz w:val="16"/>
          <w:szCs w:val="16"/>
          <w:lang w:val="hy-AM"/>
        </w:rPr>
        <w:t>ТЕХНИЧЕСКАЯ ХАРАКТЕРИСТИКА</w:t>
      </w:r>
    </w:p>
    <w:p w:rsidR="0038398A" w:rsidRPr="00324EFE" w:rsidRDefault="0038398A" w:rsidP="004C7719">
      <w:pPr>
        <w:jc w:val="center"/>
        <w:rPr>
          <w:rFonts w:ascii="GHEA Grapalat" w:hAnsi="GHEA Grapalat" w:cs="Arial"/>
          <w:sz w:val="16"/>
          <w:szCs w:val="16"/>
          <w:lang w:val="hy-AM"/>
        </w:rPr>
      </w:pPr>
      <w:r w:rsidRPr="00324EFE">
        <w:rPr>
          <w:rFonts w:ascii="GHEA Grapalat" w:hAnsi="GHEA Grapalat" w:cs="Arial"/>
          <w:sz w:val="16"/>
          <w:szCs w:val="16"/>
          <w:lang w:val="hy-AM"/>
        </w:rPr>
        <w:t>Приобретение топлива для нужд</w:t>
      </w:r>
      <w:r w:rsidR="00E259D8">
        <w:rPr>
          <w:rFonts w:ascii="GHEA Grapalat" w:hAnsi="GHEA Grapalat" w:cs="Arial"/>
          <w:sz w:val="16"/>
          <w:szCs w:val="16"/>
          <w:lang w:val="ru-RU"/>
        </w:rPr>
        <w:t xml:space="preserve">. </w:t>
      </w:r>
      <w:r w:rsidRPr="00324EFE">
        <w:rPr>
          <w:rFonts w:ascii="GHEA Grapalat" w:hAnsi="GHEA Grapalat" w:cs="Arial"/>
          <w:sz w:val="16"/>
          <w:szCs w:val="16"/>
          <w:lang w:val="hy-AM"/>
        </w:rPr>
        <w:t xml:space="preserve">муниципалитета Ванадзора, </w:t>
      </w:r>
    </w:p>
    <w:p w:rsidR="0038398A" w:rsidRPr="00324EFE" w:rsidRDefault="0038398A" w:rsidP="004C7719">
      <w:pPr>
        <w:jc w:val="center"/>
        <w:rPr>
          <w:rFonts w:ascii="GHEA Grapalat" w:hAnsi="GHEA Grapalat" w:cs="Arial"/>
          <w:sz w:val="16"/>
          <w:szCs w:val="16"/>
          <w:lang w:val="hy-AM"/>
        </w:rPr>
      </w:pPr>
      <w:r w:rsidRPr="00324EFE">
        <w:rPr>
          <w:rFonts w:ascii="GHEA Grapalat" w:hAnsi="GHEA Grapalat" w:cs="Arial"/>
          <w:sz w:val="16"/>
          <w:szCs w:val="16"/>
          <w:lang w:val="hy-AM"/>
        </w:rPr>
        <w:t>населенных пунктов Гугарк и Шаумян</w:t>
      </w:r>
      <w:r w:rsidR="009F3A89">
        <w:rPr>
          <w:rFonts w:ascii="GHEA Grapalat" w:hAnsi="GHEA Grapalat" w:cs="Arial"/>
          <w:sz w:val="16"/>
          <w:szCs w:val="16"/>
          <w:lang w:val="hy-AM"/>
        </w:rPr>
        <w:t xml:space="preserve"> </w:t>
      </w:r>
      <w:r w:rsidR="009F3A89">
        <w:rPr>
          <w:rFonts w:ascii="GHEA Grapalat" w:hAnsi="GHEA Grapalat" w:cs="Arial"/>
          <w:sz w:val="16"/>
          <w:szCs w:val="16"/>
          <w:lang w:val="ru-RU"/>
        </w:rPr>
        <w:t xml:space="preserve">для </w:t>
      </w:r>
      <w:r w:rsidR="00E2612B">
        <w:rPr>
          <w:rFonts w:ascii="GHEA Grapalat" w:hAnsi="GHEA Grapalat" w:cs="Arial"/>
          <w:sz w:val="16"/>
          <w:szCs w:val="16"/>
          <w:lang w:val="hy-AM"/>
        </w:rPr>
        <w:t>2026</w:t>
      </w:r>
      <w:r w:rsidR="009F3A89">
        <w:rPr>
          <w:rFonts w:ascii="GHEA Grapalat" w:hAnsi="GHEA Grapalat" w:cs="Arial"/>
          <w:sz w:val="16"/>
          <w:szCs w:val="16"/>
          <w:lang w:val="ru-RU"/>
        </w:rPr>
        <w:t>г</w:t>
      </w:r>
    </w:p>
    <w:p w:rsidR="004C7719" w:rsidRPr="00324EFE" w:rsidRDefault="004C7719" w:rsidP="004C7719">
      <w:pPr>
        <w:rPr>
          <w:rFonts w:ascii="GHEA Grapalat" w:hAnsi="GHEA Grapalat" w:cs="Arial"/>
          <w:sz w:val="16"/>
          <w:szCs w:val="16"/>
          <w:lang w:val="hy-AM"/>
        </w:rPr>
      </w:pPr>
    </w:p>
    <w:tbl>
      <w:tblPr>
        <w:tblW w:w="91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"/>
        <w:gridCol w:w="1418"/>
        <w:gridCol w:w="5528"/>
        <w:gridCol w:w="1276"/>
      </w:tblGrid>
      <w:tr w:rsidR="004434B5" w:rsidRPr="00B90405" w:rsidTr="00B57D85">
        <w:tc>
          <w:tcPr>
            <w:tcW w:w="952" w:type="dxa"/>
          </w:tcPr>
          <w:p w:rsidR="004434B5" w:rsidRPr="00E259D8" w:rsidRDefault="004434B5" w:rsidP="00BC2156">
            <w:pPr>
              <w:pStyle w:val="a9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259D8">
              <w:rPr>
                <w:rFonts w:ascii="GHEA Grapalat" w:hAnsi="GHEA Grapalat"/>
                <w:sz w:val="16"/>
                <w:szCs w:val="16"/>
                <w:lang w:val="ru-RU"/>
              </w:rPr>
              <w:t>Ед. Изм.</w:t>
            </w:r>
          </w:p>
          <w:p w:rsidR="004434B5" w:rsidRPr="00E259D8" w:rsidRDefault="004434B5" w:rsidP="00BC2156">
            <w:pPr>
              <w:pStyle w:val="a9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4434B5" w:rsidRPr="00E259D8" w:rsidRDefault="004434B5" w:rsidP="00BC2156">
            <w:pPr>
              <w:pStyle w:val="a9"/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</w:pPr>
            <w:r w:rsidRPr="00B90405">
              <w:rPr>
                <w:rFonts w:ascii="GHEA Grapalat" w:hAnsi="GHEA Grapalat"/>
                <w:sz w:val="16"/>
                <w:szCs w:val="16"/>
                <w:lang w:val="hy-AM"/>
              </w:rPr>
              <w:t>Наименование</w:t>
            </w:r>
          </w:p>
        </w:tc>
        <w:tc>
          <w:tcPr>
            <w:tcW w:w="5528" w:type="dxa"/>
            <w:vAlign w:val="center"/>
          </w:tcPr>
          <w:p w:rsidR="004434B5" w:rsidRPr="00E259D8" w:rsidRDefault="004434B5" w:rsidP="00BC2156">
            <w:pPr>
              <w:pStyle w:val="a9"/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</w:pPr>
            <w:r w:rsidRPr="00B90405">
              <w:rPr>
                <w:rFonts w:ascii="GHEA Grapalat" w:hAnsi="GHEA Grapalat"/>
                <w:sz w:val="16"/>
                <w:szCs w:val="16"/>
                <w:lang w:val="ru-RU"/>
              </w:rPr>
              <w:t xml:space="preserve">                                </w:t>
            </w:r>
            <w:r w:rsidRPr="00E259D8">
              <w:rPr>
                <w:rFonts w:ascii="GHEA Grapalat" w:hAnsi="GHEA Grapalat"/>
                <w:sz w:val="16"/>
                <w:szCs w:val="16"/>
                <w:lang w:val="ru-RU"/>
              </w:rPr>
              <w:t>Описание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34B5" w:rsidRPr="00B90405" w:rsidRDefault="004434B5" w:rsidP="00BC2156">
            <w:pPr>
              <w:pStyle w:val="a9"/>
              <w:rPr>
                <w:rFonts w:ascii="GHEA Grapalat" w:hAnsi="GHEA Grapalat"/>
                <w:sz w:val="16"/>
                <w:szCs w:val="16"/>
              </w:rPr>
            </w:pPr>
            <w:r w:rsidRPr="00E259D8">
              <w:rPr>
                <w:rFonts w:ascii="GHEA Grapalat" w:hAnsi="GHEA Grapalat"/>
                <w:sz w:val="16"/>
                <w:szCs w:val="16"/>
                <w:lang w:val="ru-RU"/>
              </w:rPr>
              <w:t>Ко</w:t>
            </w:r>
            <w:proofErr w:type="spellStart"/>
            <w:r w:rsidRPr="00B90405">
              <w:rPr>
                <w:rFonts w:ascii="GHEA Grapalat" w:hAnsi="GHEA Grapalat"/>
                <w:sz w:val="16"/>
                <w:szCs w:val="16"/>
              </w:rPr>
              <w:t>личество</w:t>
            </w:r>
            <w:proofErr w:type="spellEnd"/>
          </w:p>
        </w:tc>
      </w:tr>
      <w:tr w:rsidR="004434B5" w:rsidRPr="00B90405" w:rsidTr="00B57D85">
        <w:tc>
          <w:tcPr>
            <w:tcW w:w="952" w:type="dxa"/>
          </w:tcPr>
          <w:p w:rsidR="004434B5" w:rsidRPr="00B90405" w:rsidRDefault="004434B5" w:rsidP="009E47F6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B90405"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  <w:t>Лот 1</w:t>
            </w:r>
          </w:p>
        </w:tc>
        <w:tc>
          <w:tcPr>
            <w:tcW w:w="1418" w:type="dxa"/>
            <w:vAlign w:val="center"/>
          </w:tcPr>
          <w:p w:rsidR="004434B5" w:rsidRPr="00B90405" w:rsidRDefault="004434B5" w:rsidP="00BC2156">
            <w:pPr>
              <w:jc w:val="center"/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5528" w:type="dxa"/>
            <w:vAlign w:val="center"/>
          </w:tcPr>
          <w:p w:rsidR="004434B5" w:rsidRPr="00B90405" w:rsidRDefault="004434B5" w:rsidP="00BC2156">
            <w:pPr>
              <w:jc w:val="center"/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34B5" w:rsidRPr="00B90405" w:rsidRDefault="004434B5" w:rsidP="00BC2156">
            <w:pPr>
              <w:jc w:val="center"/>
              <w:rPr>
                <w:rFonts w:ascii="GHEA Grapalat" w:hAnsi="GHEA Grapalat" w:cs="Arial"/>
                <w:b/>
                <w:sz w:val="16"/>
                <w:szCs w:val="16"/>
              </w:rPr>
            </w:pPr>
          </w:p>
        </w:tc>
      </w:tr>
      <w:tr w:rsidR="004434B5" w:rsidRPr="00B90405" w:rsidTr="00B57D85">
        <w:tc>
          <w:tcPr>
            <w:tcW w:w="952" w:type="dxa"/>
            <w:vAlign w:val="center"/>
          </w:tcPr>
          <w:p w:rsidR="004434B5" w:rsidRPr="00B90405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34B5" w:rsidRPr="00B90405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ru-RU"/>
              </w:rPr>
              <w:t>Бензин (</w:t>
            </w:r>
            <w:proofErr w:type="spellStart"/>
            <w:r w:rsidRPr="00B90405">
              <w:rPr>
                <w:rFonts w:ascii="GHEA Grapalat" w:hAnsi="GHEA Grapalat" w:cs="Arial"/>
                <w:sz w:val="16"/>
                <w:szCs w:val="16"/>
                <w:lang w:val="ru-RU"/>
              </w:rPr>
              <w:t>регуляр</w:t>
            </w:r>
            <w:proofErr w:type="spellEnd"/>
            <w:r w:rsidRPr="00B90405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) для нужд муниципалитета </w:t>
            </w:r>
            <w:proofErr w:type="spellStart"/>
            <w:r w:rsidRPr="00B90405">
              <w:rPr>
                <w:rFonts w:ascii="GHEA Grapalat" w:hAnsi="GHEA Grapalat" w:cs="Arial"/>
                <w:sz w:val="16"/>
                <w:szCs w:val="16"/>
                <w:lang w:val="ru-RU"/>
              </w:rPr>
              <w:t>Ванадзора</w:t>
            </w:r>
            <w:proofErr w:type="spellEnd"/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4434B5" w:rsidRPr="00B90405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Внешний вид: чистый и прозрачный, октановое число, определенное методом исследования, не менее 91, моторным методом, не менее 81, давление насыщенных паров бензина от 45 до 100 кПа , содержание свинца не более 5 мг/дм3, объемная доля бензола не более 1%, плотность при 15оС: от 720 до 775 кг/м3, содержание серы не более 10 мг/кг, массовая доля кислорода: не более 2,7%, объемная доля окислителей, не более: метанол-3%, этанол-5%, изопропиловый спирт-10%, изобутиловый спирт-10%, трибутиловый спирт-7%, сложные эфиры (С5 и более)-15%, другие окислители-10%, безопасность, маркировка и упаковка в соответствии с постановлением Правительства РА от 11 ноября 2004 г. технический регламент на топливо для двигателей внутреннего сгорания, утвержденный решением N 1592-н</w:t>
            </w:r>
            <w:r w:rsidRPr="00B90405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</w:p>
          <w:p w:rsidR="004434B5" w:rsidRPr="00B90405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Поставка осуществляется по талонам: </w:t>
            </w:r>
            <w:r w:rsidR="00612A06" w:rsidRPr="00612A06">
              <w:rPr>
                <w:rFonts w:ascii="GHEA Grapalat" w:hAnsi="GHEA Grapalat" w:cs="Arial"/>
                <w:sz w:val="16"/>
                <w:szCs w:val="16"/>
                <w:lang w:val="ru-RU"/>
              </w:rPr>
              <w:t>В случае предоставления финансовых средств со дня вступления в силу Соглашения между сторонами и вступления в силу</w:t>
            </w:r>
            <w:r w:rsidR="00612A06"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течение 5 рабочих дней, следующих за днем подписания контракта, и они должны быть обслужены как минимум на двух заправочных станциях в общине Ванадзор</w:t>
            </w:r>
            <w:r w:rsidRPr="00B90405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  <w:r w:rsidR="00612A06" w:rsidRPr="00612A06">
              <w:rPr>
                <w:lang w:val="ru-RU"/>
              </w:rPr>
              <w:t xml:space="preserve"> </w:t>
            </w:r>
            <w:r w:rsidR="00612A06" w:rsidRPr="00612A06">
              <w:rPr>
                <w:rFonts w:ascii="GHEA Grapalat" w:hAnsi="GHEA Grapalat" w:cs="Arial"/>
                <w:sz w:val="16"/>
                <w:szCs w:val="16"/>
                <w:lang w:val="ru-RU"/>
              </w:rPr>
              <w:t>В случае предоставления финансовых средств со дня вступления в силу Соглашения между сторонами и вступления в силу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34B5" w:rsidRPr="00B90405" w:rsidRDefault="00612A06" w:rsidP="00B90405">
            <w:pPr>
              <w:spacing w:after="200" w:line="276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10317</w:t>
            </w:r>
            <w:r w:rsidR="004434B5" w:rsidRPr="00B90405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литр</w:t>
            </w:r>
          </w:p>
        </w:tc>
      </w:tr>
      <w:tr w:rsidR="004434B5" w:rsidRPr="00B90405" w:rsidTr="00B57D85">
        <w:trPr>
          <w:trHeight w:val="91"/>
        </w:trPr>
        <w:tc>
          <w:tcPr>
            <w:tcW w:w="952" w:type="dxa"/>
            <w:tcBorders>
              <w:bottom w:val="single" w:sz="4" w:space="0" w:color="auto"/>
            </w:tcBorders>
          </w:tcPr>
          <w:p w:rsidR="004434B5" w:rsidRPr="003A0720" w:rsidRDefault="004434B5" w:rsidP="003A0720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  <w:t>Лот 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34B5" w:rsidRPr="00B90405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4434B5" w:rsidRPr="00B90405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34B5" w:rsidRPr="00B90405" w:rsidRDefault="004434B5" w:rsidP="00B90405">
            <w:pPr>
              <w:pStyle w:val="a9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434B5" w:rsidRPr="003A0720" w:rsidTr="00B57D85">
        <w:tc>
          <w:tcPr>
            <w:tcW w:w="952" w:type="dxa"/>
          </w:tcPr>
          <w:p w:rsidR="004434B5" w:rsidRPr="00B90405" w:rsidRDefault="004434B5" w:rsidP="00B90405">
            <w:pPr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34B5" w:rsidRPr="00B90405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Сжатый природный </w:t>
            </w:r>
          </w:p>
          <w:p w:rsidR="004434B5" w:rsidRPr="00B90405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газ</w:t>
            </w:r>
          </w:p>
          <w:p w:rsidR="004434B5" w:rsidRPr="00B90405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для </w:t>
            </w:r>
          </w:p>
          <w:p w:rsidR="004434B5" w:rsidRPr="00B90405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населенных пунктов Гугарк и Шаумян</w:t>
            </w:r>
          </w:p>
          <w:p w:rsidR="004434B5" w:rsidRPr="00B90405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4434B5" w:rsidRPr="00B90405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Заправочная станция сжатого природного газа (Газозаправочная станция) должна находиться на территории общины Ванадзор.</w:t>
            </w:r>
          </w:p>
          <w:p w:rsidR="004434B5" w:rsidRPr="00B90405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Заправка транспортных средств заказчика в вечерние и утренние часы должна осуществляться в экстренном порядке.</w:t>
            </w:r>
          </w:p>
          <w:p w:rsidR="004434B5" w:rsidRPr="00B90405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Должны  гарантировать, что указанные заправочные станции оснащены установленными и квалифицированными техническими средствами для качественной заправки газом.</w:t>
            </w:r>
          </w:p>
          <w:p w:rsidR="004434B5" w:rsidRPr="00B90405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Учет заправки сжатым природным газом должен вестись за отчетный месяц в соответствии с утвержденными квитанциями на каждую заправку.</w:t>
            </w:r>
          </w:p>
          <w:p w:rsidR="004434B5" w:rsidRPr="00B90405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Поставщик в случае невыполнения требований, установленных для сжатого природного газа в соответствии с постановлением Правительства РА № 1101-н от 28 августа 2008 г., обязан возместить заказчику ущерб своими средствами.</w:t>
            </w:r>
          </w:p>
          <w:p w:rsidR="004434B5" w:rsidRPr="00B90405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Газ метан, для использования в качестве топлива в двигателях внутреннего сгорания транспортных средств, полученный в результате нескольких этапов последующей обработки газа для технологических процессов газозаправочных станций.</w:t>
            </w:r>
          </w:p>
          <w:p w:rsidR="004434B5" w:rsidRPr="00B90405" w:rsidRDefault="004434B5" w:rsidP="00612A06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Очистка смеси, удаление влаги и других загрязнений и сжатие, не предусматривающее изменения состава компонентов, избыток сжатого природного газа во время заправки цилиндра, давление должны соответствовать спецификациям заправочных станций и заправляемых газовых баллонов и не должны превышать предел давления 19,6 МПа. Температура газа, загружаемого в цилиндр, может быть не более чем на 15 ° C выше температуры окружающей среды. в соответствии с Техническим регламентом,действующим в Армении, ГОСТ 27577-2000</w:t>
            </w:r>
            <w:r w:rsidRPr="003A0720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О</w:t>
            </w: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существлять поставку по талонам:</w:t>
            </w:r>
            <w:r w:rsidR="00612A06" w:rsidRPr="00612A06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В случае предоставления финансовых средств со дня вступления в силу Соглашения между сторонами и вступления в силу</w:t>
            </w: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в течение 5 рабочих дней со дня заключения договора и они должны быть обслужены в общине Ванадзор.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34B5" w:rsidRPr="00B90405" w:rsidRDefault="00612A06" w:rsidP="00B90405">
            <w:pPr>
              <w:spacing w:after="200" w:line="276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5216</w:t>
            </w:r>
            <w:r w:rsidR="004434B5" w:rsidRPr="00B90405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кг</w:t>
            </w:r>
          </w:p>
        </w:tc>
      </w:tr>
    </w:tbl>
    <w:p w:rsidR="004C7719" w:rsidRPr="00324EFE" w:rsidRDefault="004C7719" w:rsidP="004C7719">
      <w:pPr>
        <w:jc w:val="both"/>
        <w:rPr>
          <w:rFonts w:ascii="Cambria Math" w:hAnsi="Cambria Math" w:cs="Arial"/>
          <w:sz w:val="18"/>
          <w:szCs w:val="18"/>
          <w:lang w:val="hy-AM"/>
        </w:rPr>
      </w:pPr>
    </w:p>
    <w:p w:rsidR="004C7719" w:rsidRPr="00E2612B" w:rsidRDefault="00C43FF4" w:rsidP="00E2612B">
      <w:pPr>
        <w:rPr>
          <w:rFonts w:ascii="Cambria Math" w:hAnsi="Cambria Math" w:cs="Arial"/>
          <w:sz w:val="18"/>
          <w:szCs w:val="18"/>
          <w:lang w:val="hy-AM"/>
        </w:rPr>
      </w:pPr>
      <w:r w:rsidRPr="00324EFE">
        <w:rPr>
          <w:rFonts w:ascii="Cambria Math" w:hAnsi="Cambria Math" w:cs="Arial"/>
          <w:sz w:val="18"/>
          <w:szCs w:val="18"/>
          <w:lang w:val="hy-AM"/>
        </w:rPr>
        <w:t>Установить срок действия контракта с мо</w:t>
      </w:r>
      <w:r w:rsidR="00DA34DC">
        <w:rPr>
          <w:rFonts w:ascii="Cambria Math" w:hAnsi="Cambria Math" w:cs="Arial"/>
          <w:sz w:val="18"/>
          <w:szCs w:val="18"/>
          <w:lang w:val="hy-AM"/>
        </w:rPr>
        <w:t>мента подписания контракта до 30</w:t>
      </w:r>
      <w:r w:rsidR="00612A06">
        <w:rPr>
          <w:rFonts w:ascii="Cambria Math" w:hAnsi="Cambria Math" w:cs="Arial"/>
          <w:sz w:val="18"/>
          <w:szCs w:val="18"/>
          <w:lang w:val="hy-AM"/>
        </w:rPr>
        <w:t>.12.202</w:t>
      </w:r>
      <w:r w:rsidR="00612A06" w:rsidRPr="00612A06">
        <w:rPr>
          <w:rFonts w:ascii="Cambria Math" w:hAnsi="Cambria Math" w:cs="Arial"/>
          <w:sz w:val="18"/>
          <w:szCs w:val="18"/>
          <w:lang w:val="ru-RU"/>
        </w:rPr>
        <w:t>6</w:t>
      </w:r>
      <w:r w:rsidRPr="00324EFE">
        <w:rPr>
          <w:rFonts w:ascii="Cambria Math" w:hAnsi="Cambria Math" w:cs="Arial"/>
          <w:sz w:val="18"/>
          <w:szCs w:val="18"/>
          <w:lang w:val="hy-AM"/>
        </w:rPr>
        <w:t>г.</w:t>
      </w:r>
      <w:r w:rsidRPr="00324EFE">
        <w:rPr>
          <w:rFonts w:ascii="Cambria Math" w:hAnsi="Cambria Math" w:cs="Arial"/>
          <w:sz w:val="18"/>
          <w:szCs w:val="18"/>
          <w:lang w:val="ru-RU"/>
        </w:rPr>
        <w:t xml:space="preserve"> </w:t>
      </w:r>
      <w:r w:rsidR="00E2612B">
        <w:rPr>
          <w:rFonts w:ascii="Cambria Math" w:hAnsi="Cambria Math" w:cs="Arial"/>
          <w:sz w:val="18"/>
          <w:szCs w:val="18"/>
          <w:lang w:val="hy-AM"/>
        </w:rPr>
        <w:t xml:space="preserve">           </w:t>
      </w: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sectPr w:rsidR="004C7719" w:rsidSect="00F3755E">
      <w:pgSz w:w="12240" w:h="15840"/>
      <w:pgMar w:top="36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CAF" w:rsidRDefault="00DC4CAF" w:rsidP="00F67354">
      <w:r>
        <w:separator/>
      </w:r>
    </w:p>
  </w:endnote>
  <w:endnote w:type="continuationSeparator" w:id="0">
    <w:p w:rsidR="00DC4CAF" w:rsidRDefault="00DC4CAF" w:rsidP="00F67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CAF" w:rsidRDefault="00DC4CAF" w:rsidP="00F67354">
      <w:r>
        <w:separator/>
      </w:r>
    </w:p>
  </w:footnote>
  <w:footnote w:type="continuationSeparator" w:id="0">
    <w:p w:rsidR="00DC4CAF" w:rsidRDefault="00DC4CAF" w:rsidP="00F67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962"/>
    <w:rsid w:val="00017D30"/>
    <w:rsid w:val="0002489B"/>
    <w:rsid w:val="00024B1E"/>
    <w:rsid w:val="00050976"/>
    <w:rsid w:val="00054E7D"/>
    <w:rsid w:val="000660A3"/>
    <w:rsid w:val="00070CFD"/>
    <w:rsid w:val="000A5AD5"/>
    <w:rsid w:val="000B60A0"/>
    <w:rsid w:val="000C566C"/>
    <w:rsid w:val="000C5DCD"/>
    <w:rsid w:val="000D2B0A"/>
    <w:rsid w:val="000D5C02"/>
    <w:rsid w:val="000E3E39"/>
    <w:rsid w:val="000E5BB4"/>
    <w:rsid w:val="00110EC7"/>
    <w:rsid w:val="0011313A"/>
    <w:rsid w:val="00134EBD"/>
    <w:rsid w:val="00147669"/>
    <w:rsid w:val="00151D3A"/>
    <w:rsid w:val="00163434"/>
    <w:rsid w:val="00194D22"/>
    <w:rsid w:val="001B09D7"/>
    <w:rsid w:val="001B24F5"/>
    <w:rsid w:val="001B33B6"/>
    <w:rsid w:val="001D668A"/>
    <w:rsid w:val="00200DAF"/>
    <w:rsid w:val="002145DD"/>
    <w:rsid w:val="00241AFC"/>
    <w:rsid w:val="00247240"/>
    <w:rsid w:val="00262C07"/>
    <w:rsid w:val="0028648C"/>
    <w:rsid w:val="0028697A"/>
    <w:rsid w:val="00294503"/>
    <w:rsid w:val="00294DC1"/>
    <w:rsid w:val="002D75DA"/>
    <w:rsid w:val="002E0DF8"/>
    <w:rsid w:val="002E271D"/>
    <w:rsid w:val="002E4C6A"/>
    <w:rsid w:val="00305C4D"/>
    <w:rsid w:val="0031158E"/>
    <w:rsid w:val="00324EFE"/>
    <w:rsid w:val="003408FA"/>
    <w:rsid w:val="003515D2"/>
    <w:rsid w:val="003746A3"/>
    <w:rsid w:val="0038398A"/>
    <w:rsid w:val="00386708"/>
    <w:rsid w:val="0039272E"/>
    <w:rsid w:val="00392789"/>
    <w:rsid w:val="003A0720"/>
    <w:rsid w:val="003B6618"/>
    <w:rsid w:val="003C3691"/>
    <w:rsid w:val="003C68A6"/>
    <w:rsid w:val="003F3112"/>
    <w:rsid w:val="00417753"/>
    <w:rsid w:val="00432346"/>
    <w:rsid w:val="004434B5"/>
    <w:rsid w:val="00481BC8"/>
    <w:rsid w:val="004A26E8"/>
    <w:rsid w:val="004A3C15"/>
    <w:rsid w:val="004A6A72"/>
    <w:rsid w:val="004C1285"/>
    <w:rsid w:val="004C35EA"/>
    <w:rsid w:val="004C3804"/>
    <w:rsid w:val="004C7719"/>
    <w:rsid w:val="004D0D6F"/>
    <w:rsid w:val="004E266D"/>
    <w:rsid w:val="004E4541"/>
    <w:rsid w:val="00500DAB"/>
    <w:rsid w:val="00502699"/>
    <w:rsid w:val="00516463"/>
    <w:rsid w:val="00527501"/>
    <w:rsid w:val="00530935"/>
    <w:rsid w:val="00530B86"/>
    <w:rsid w:val="00544D72"/>
    <w:rsid w:val="00550858"/>
    <w:rsid w:val="00553D46"/>
    <w:rsid w:val="00563FE0"/>
    <w:rsid w:val="0058030A"/>
    <w:rsid w:val="00583662"/>
    <w:rsid w:val="00585B28"/>
    <w:rsid w:val="00590A69"/>
    <w:rsid w:val="005A6F0D"/>
    <w:rsid w:val="005B4D48"/>
    <w:rsid w:val="005D09E4"/>
    <w:rsid w:val="005D19E0"/>
    <w:rsid w:val="005D2025"/>
    <w:rsid w:val="005D66A6"/>
    <w:rsid w:val="005E004B"/>
    <w:rsid w:val="005E0C1A"/>
    <w:rsid w:val="005E2077"/>
    <w:rsid w:val="005F60DF"/>
    <w:rsid w:val="00612A06"/>
    <w:rsid w:val="00614224"/>
    <w:rsid w:val="006257C5"/>
    <w:rsid w:val="00626922"/>
    <w:rsid w:val="006532C2"/>
    <w:rsid w:val="00660CDF"/>
    <w:rsid w:val="0066550B"/>
    <w:rsid w:val="0067153F"/>
    <w:rsid w:val="006B11C6"/>
    <w:rsid w:val="006B1D54"/>
    <w:rsid w:val="006D0800"/>
    <w:rsid w:val="006D4875"/>
    <w:rsid w:val="006F2182"/>
    <w:rsid w:val="006F41FF"/>
    <w:rsid w:val="0070119C"/>
    <w:rsid w:val="00704F0B"/>
    <w:rsid w:val="00722D2D"/>
    <w:rsid w:val="007375F1"/>
    <w:rsid w:val="0074351F"/>
    <w:rsid w:val="00763A65"/>
    <w:rsid w:val="007959D8"/>
    <w:rsid w:val="007A08B5"/>
    <w:rsid w:val="007A3F29"/>
    <w:rsid w:val="007A543A"/>
    <w:rsid w:val="007D53CA"/>
    <w:rsid w:val="007E0230"/>
    <w:rsid w:val="00805363"/>
    <w:rsid w:val="00816622"/>
    <w:rsid w:val="008319BE"/>
    <w:rsid w:val="00840760"/>
    <w:rsid w:val="00842125"/>
    <w:rsid w:val="00845077"/>
    <w:rsid w:val="00851184"/>
    <w:rsid w:val="00857D36"/>
    <w:rsid w:val="00872B72"/>
    <w:rsid w:val="0088096F"/>
    <w:rsid w:val="008852FB"/>
    <w:rsid w:val="00886958"/>
    <w:rsid w:val="00886AB9"/>
    <w:rsid w:val="0089584D"/>
    <w:rsid w:val="008A5A9A"/>
    <w:rsid w:val="008F553B"/>
    <w:rsid w:val="009113EB"/>
    <w:rsid w:val="00914650"/>
    <w:rsid w:val="00923DB5"/>
    <w:rsid w:val="00925D2A"/>
    <w:rsid w:val="009455A0"/>
    <w:rsid w:val="009671FB"/>
    <w:rsid w:val="0097173C"/>
    <w:rsid w:val="009825A8"/>
    <w:rsid w:val="00984912"/>
    <w:rsid w:val="009C5E17"/>
    <w:rsid w:val="009C745D"/>
    <w:rsid w:val="009E160E"/>
    <w:rsid w:val="009E47F6"/>
    <w:rsid w:val="009F3A89"/>
    <w:rsid w:val="00A05C74"/>
    <w:rsid w:val="00A06635"/>
    <w:rsid w:val="00A07547"/>
    <w:rsid w:val="00A12B4E"/>
    <w:rsid w:val="00A20824"/>
    <w:rsid w:val="00A3122C"/>
    <w:rsid w:val="00A6722C"/>
    <w:rsid w:val="00A82B99"/>
    <w:rsid w:val="00AA1254"/>
    <w:rsid w:val="00AA4BB2"/>
    <w:rsid w:val="00AE0894"/>
    <w:rsid w:val="00AE4950"/>
    <w:rsid w:val="00AE7BE8"/>
    <w:rsid w:val="00AF7D31"/>
    <w:rsid w:val="00B01213"/>
    <w:rsid w:val="00B1269D"/>
    <w:rsid w:val="00B17C1C"/>
    <w:rsid w:val="00B17EED"/>
    <w:rsid w:val="00B20CB2"/>
    <w:rsid w:val="00B21AE6"/>
    <w:rsid w:val="00B25E4D"/>
    <w:rsid w:val="00B37E77"/>
    <w:rsid w:val="00B46857"/>
    <w:rsid w:val="00B554C6"/>
    <w:rsid w:val="00B57D85"/>
    <w:rsid w:val="00B619BB"/>
    <w:rsid w:val="00B6788A"/>
    <w:rsid w:val="00B90405"/>
    <w:rsid w:val="00BC294C"/>
    <w:rsid w:val="00BD0D37"/>
    <w:rsid w:val="00BD4059"/>
    <w:rsid w:val="00BD49D0"/>
    <w:rsid w:val="00BE4FDB"/>
    <w:rsid w:val="00BF3273"/>
    <w:rsid w:val="00C022E6"/>
    <w:rsid w:val="00C06E2F"/>
    <w:rsid w:val="00C17A6E"/>
    <w:rsid w:val="00C3142F"/>
    <w:rsid w:val="00C413B2"/>
    <w:rsid w:val="00C43FF4"/>
    <w:rsid w:val="00C560F7"/>
    <w:rsid w:val="00C62420"/>
    <w:rsid w:val="00C72398"/>
    <w:rsid w:val="00C8316B"/>
    <w:rsid w:val="00C83CBE"/>
    <w:rsid w:val="00C84F98"/>
    <w:rsid w:val="00C92A55"/>
    <w:rsid w:val="00CA39AD"/>
    <w:rsid w:val="00CC1A2F"/>
    <w:rsid w:val="00CC3BCD"/>
    <w:rsid w:val="00CD03C3"/>
    <w:rsid w:val="00CD36D7"/>
    <w:rsid w:val="00CD4DFF"/>
    <w:rsid w:val="00CE2F80"/>
    <w:rsid w:val="00CE36CD"/>
    <w:rsid w:val="00CF3060"/>
    <w:rsid w:val="00CF3BD6"/>
    <w:rsid w:val="00D01818"/>
    <w:rsid w:val="00D05E72"/>
    <w:rsid w:val="00D10962"/>
    <w:rsid w:val="00D14747"/>
    <w:rsid w:val="00D223F7"/>
    <w:rsid w:val="00D25EA2"/>
    <w:rsid w:val="00D427AC"/>
    <w:rsid w:val="00D515C6"/>
    <w:rsid w:val="00DA271B"/>
    <w:rsid w:val="00DA34DC"/>
    <w:rsid w:val="00DA5FD2"/>
    <w:rsid w:val="00DC4CAF"/>
    <w:rsid w:val="00DE5663"/>
    <w:rsid w:val="00E066F8"/>
    <w:rsid w:val="00E16BB5"/>
    <w:rsid w:val="00E2324A"/>
    <w:rsid w:val="00E259D8"/>
    <w:rsid w:val="00E2612B"/>
    <w:rsid w:val="00E26F93"/>
    <w:rsid w:val="00E27625"/>
    <w:rsid w:val="00E53BC9"/>
    <w:rsid w:val="00E74E12"/>
    <w:rsid w:val="00E876C6"/>
    <w:rsid w:val="00EA6CAE"/>
    <w:rsid w:val="00EB5440"/>
    <w:rsid w:val="00EB6071"/>
    <w:rsid w:val="00EC0C1D"/>
    <w:rsid w:val="00ED5306"/>
    <w:rsid w:val="00F03209"/>
    <w:rsid w:val="00F149D5"/>
    <w:rsid w:val="00F20A6E"/>
    <w:rsid w:val="00F3755E"/>
    <w:rsid w:val="00F433D2"/>
    <w:rsid w:val="00F60DEC"/>
    <w:rsid w:val="00F67354"/>
    <w:rsid w:val="00F75244"/>
    <w:rsid w:val="00F80953"/>
    <w:rsid w:val="00F831C0"/>
    <w:rsid w:val="00F833E1"/>
    <w:rsid w:val="00F967C3"/>
    <w:rsid w:val="00F97A1B"/>
    <w:rsid w:val="00FA33FE"/>
    <w:rsid w:val="00FE6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3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735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673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735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53BC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3BC9"/>
    <w:rPr>
      <w:rFonts w:ascii="Segoe UI" w:eastAsia="Times New Roman" w:hAnsi="Segoe UI" w:cs="Segoe UI"/>
      <w:sz w:val="18"/>
      <w:szCs w:val="18"/>
    </w:rPr>
  </w:style>
  <w:style w:type="paragraph" w:styleId="a9">
    <w:name w:val="No Spacing"/>
    <w:uiPriority w:val="1"/>
    <w:qFormat/>
    <w:rsid w:val="00B21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zkurwreuab5ozgtqnkl">
    <w:name w:val="ezkurwreuab5ozgtqnkl"/>
    <w:basedOn w:val="a0"/>
    <w:rsid w:val="003839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3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735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673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735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53BC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3BC9"/>
    <w:rPr>
      <w:rFonts w:ascii="Segoe UI" w:eastAsia="Times New Roman" w:hAnsi="Segoe UI" w:cs="Segoe UI"/>
      <w:sz w:val="18"/>
      <w:szCs w:val="18"/>
    </w:rPr>
  </w:style>
  <w:style w:type="paragraph" w:styleId="a9">
    <w:name w:val="No Spacing"/>
    <w:uiPriority w:val="1"/>
    <w:qFormat/>
    <w:rsid w:val="00B21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zkurwreuab5ozgtqnkl">
    <w:name w:val="ezkurwreuab5ozgtqnkl"/>
    <w:basedOn w:val="a0"/>
    <w:rsid w:val="003839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28DE6-FC7F-4C94-AF71-823D772B4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</dc:creator>
  <cp:lastModifiedBy>GNUMNER</cp:lastModifiedBy>
  <cp:revision>67</cp:revision>
  <cp:lastPrinted>2024-11-19T06:49:00Z</cp:lastPrinted>
  <dcterms:created xsi:type="dcterms:W3CDTF">2024-11-19T06:57:00Z</dcterms:created>
  <dcterms:modified xsi:type="dcterms:W3CDTF">2025-11-26T13:14:00Z</dcterms:modified>
</cp:coreProperties>
</file>