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>ТЕХНИЧЕСКИЕ ХАРАКТЕРИСТИКИ - ГРАФИК ЗАКУПКИ</w:t>
      </w:r>
    </w:p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драм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3960"/>
        <w:gridCol w:w="770"/>
        <w:gridCol w:w="987"/>
        <w:gridCol w:w="1315"/>
        <w:gridCol w:w="1248"/>
        <w:gridCol w:w="1350"/>
        <w:gridCol w:w="1083"/>
        <w:gridCol w:w="1391"/>
        <w:gridCol w:w="6"/>
      </w:tblGrid>
      <w:tr w:rsidR="00071D1C" w:rsidRPr="000467DC" w:rsidTr="00D33721">
        <w:trPr>
          <w:trHeight w:val="202"/>
        </w:trPr>
        <w:tc>
          <w:tcPr>
            <w:tcW w:w="15327" w:type="dxa"/>
            <w:gridSpan w:val="12"/>
          </w:tcPr>
          <w:p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Продукт</w:t>
            </w:r>
          </w:p>
        </w:tc>
      </w:tr>
      <w:tr w:rsidR="00D33721" w:rsidRPr="000467DC" w:rsidTr="000467DC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:rsidR="00D33721" w:rsidRPr="000467DC" w:rsidRDefault="00464D8C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Н/Д</w:t>
            </w:r>
          </w:p>
        </w:tc>
        <w:tc>
          <w:tcPr>
            <w:tcW w:w="126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Код транзита плана закупок по классификации CPV</w:t>
            </w:r>
          </w:p>
        </w:tc>
        <w:tc>
          <w:tcPr>
            <w:tcW w:w="144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396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77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987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цена за единицу/драм</w:t>
            </w:r>
          </w:p>
        </w:tc>
        <w:tc>
          <w:tcPr>
            <w:tcW w:w="1315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общая цена/драм</w:t>
            </w:r>
          </w:p>
        </w:tc>
        <w:tc>
          <w:tcPr>
            <w:tcW w:w="1248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3824" w:type="dxa"/>
            <w:gridSpan w:val="3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поставлять</w:t>
            </w:r>
          </w:p>
        </w:tc>
      </w:tr>
      <w:tr w:rsidR="00D33721" w:rsidRPr="000467DC" w:rsidTr="000467DC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6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7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8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0" w:type="dxa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1083" w:type="dxa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количество субъектов</w:t>
            </w:r>
          </w:p>
        </w:tc>
        <w:tc>
          <w:tcPr>
            <w:tcW w:w="1391" w:type="dxa"/>
            <w:vAlign w:val="center"/>
          </w:tcPr>
          <w:p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Крайний срок</w:t>
            </w:r>
          </w:p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34EF3" w:rsidRPr="006A40F7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534EF3" w:rsidRPr="000467DC" w:rsidRDefault="000467DC" w:rsidP="00464D8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03121210</w:t>
            </w:r>
          </w:p>
        </w:tc>
        <w:tc>
          <w:tcPr>
            <w:tcW w:w="1440" w:type="dxa"/>
            <w:vAlign w:val="center"/>
          </w:tcPr>
          <w:p w:rsidR="00534EF3" w:rsidRPr="000467DC" w:rsidRDefault="00534EF3" w:rsidP="00534EF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Венок</w:t>
            </w:r>
          </w:p>
        </w:tc>
        <w:tc>
          <w:tcPr>
            <w:tcW w:w="3960" w:type="dxa"/>
          </w:tcPr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Венки должны быть изготовлены на трех ножках из дерева (минимальная высота 1,6 м), с основанием из пенопласта и диаметром 120 см.</w:t>
            </w:r>
          </w:p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Для приготовления необходимо использовать: биофольгу: не менее 4 шт., листья рускуса: не менее 3 пучков, плотно расположенных, паприку: не менее 4 пучков, астромарию: 4 пучка /не менее 60 шт./, герберу: не менее 40 шт., розу: не менее 25 шт., ленту с надписью длиной 2 м.</w:t>
            </w:r>
          </w:p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Заказы оформляются по телефону сразу после окончательного подтверждения необходимости покупки.</w:t>
            </w:r>
          </w:p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Доставка в пределах административной территории общины Масис по адресу, указанному покупателем, осуществляется Продавцом.</w:t>
            </w:r>
          </w:p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*В случае срочных заказов доставка должна быть обеспечена в течение максимум 30 минут.</w:t>
            </w:r>
          </w:p>
          <w:p w:rsidR="00534EF3" w:rsidRPr="00292C84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Цветы должны быть свежими.</w:t>
            </w:r>
          </w:p>
          <w:p w:rsidR="00534EF3" w:rsidRPr="000467DC" w:rsidRDefault="00534EF3" w:rsidP="007F4C70">
            <w:pPr>
              <w:pStyle w:val="23"/>
              <w:tabs>
                <w:tab w:val="left" w:pos="261"/>
              </w:tabs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w:rsidRPr="000467DC">
              <w:rPr>
                <w:rFonts w:ascii="GHEA Grapalat" w:hAnsi="GHEA Grapalat"/>
                <w:lang w:val="hy-AM"/>
              </w:rPr>
              <w:t>По согласованию с заказчиком возможна замена указанных цветов на равноценные /в зависимости от сезона/.</w:t>
            </w:r>
          </w:p>
          <w:p w:rsidR="00534EF3" w:rsidRPr="000467DC" w:rsidRDefault="000467DC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*Договор будет заключен на общую сумму, но поставки будут осуществляться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на основании заявки, поданной Заказчиком, а оплата будет производиться за фактически поставленный товар.</w:t>
            </w:r>
          </w:p>
        </w:tc>
        <w:tc>
          <w:tcPr>
            <w:tcW w:w="770" w:type="dxa"/>
            <w:vAlign w:val="center"/>
          </w:tcPr>
          <w:p w:rsidR="00534EF3" w:rsidRPr="00844B61" w:rsidRDefault="00844B61" w:rsidP="00534EF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87" w:type="dxa"/>
            <w:vAlign w:val="center"/>
          </w:tcPr>
          <w:p w:rsidR="00534EF3" w:rsidRPr="000467DC" w:rsidRDefault="00E60831" w:rsidP="00844B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  <w:r w:rsidR="00844B6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</w:tc>
        <w:tc>
          <w:tcPr>
            <w:tcW w:w="1315" w:type="dxa"/>
            <w:vAlign w:val="center"/>
          </w:tcPr>
          <w:p w:rsidR="00534EF3" w:rsidRPr="000467DC" w:rsidRDefault="00E60831" w:rsidP="006A40F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2 </w:t>
            </w:r>
            <w:r w:rsidR="006A40F7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00 000</w:t>
            </w:r>
          </w:p>
        </w:tc>
        <w:tc>
          <w:tcPr>
            <w:tcW w:w="1248" w:type="dxa"/>
            <w:vAlign w:val="center"/>
          </w:tcPr>
          <w:p w:rsidR="00534EF3" w:rsidRPr="000467DC" w:rsidRDefault="00534EF3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До</w:t>
            </w:r>
          </w:p>
          <w:p w:rsidR="00534EF3" w:rsidRPr="006A40F7" w:rsidRDefault="006A40F7" w:rsidP="000467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120</w:t>
            </w:r>
          </w:p>
        </w:tc>
        <w:tc>
          <w:tcPr>
            <w:tcW w:w="1350" w:type="dxa"/>
            <w:vAlign w:val="center"/>
          </w:tcPr>
          <w:p w:rsidR="00534EF3" w:rsidRPr="000467DC" w:rsidRDefault="005E0BA2" w:rsidP="005E0B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Масис сообщество</w:t>
            </w:r>
          </w:p>
        </w:tc>
        <w:tc>
          <w:tcPr>
            <w:tcW w:w="1083" w:type="dxa"/>
            <w:vAlign w:val="center"/>
          </w:tcPr>
          <w:p w:rsidR="006423A8" w:rsidRPr="000467DC" w:rsidRDefault="006423A8" w:rsidP="006423A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До</w:t>
            </w:r>
          </w:p>
          <w:p w:rsidR="00534EF3" w:rsidRPr="006A40F7" w:rsidRDefault="006A40F7" w:rsidP="006423A8">
            <w:pPr>
              <w:tabs>
                <w:tab w:val="left" w:pos="860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120</w:t>
            </w:r>
          </w:p>
        </w:tc>
        <w:tc>
          <w:tcPr>
            <w:tcW w:w="1391" w:type="dxa"/>
            <w:vAlign w:val="center"/>
          </w:tcPr>
          <w:p w:rsidR="00534EF3" w:rsidRPr="000467DC" w:rsidRDefault="00E1671E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Соглашение</w:t>
            </w:r>
          </w:p>
          <w:p w:rsidR="00534EF3" w:rsidRPr="000467DC" w:rsidRDefault="00534EF3" w:rsidP="006A40F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со дня</w:t>
            </w:r>
            <w:r w:rsidR="006A40F7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вступления в силу до 25.12.2026</w:t>
            </w:r>
          </w:p>
        </w:tc>
      </w:tr>
      <w:tr w:rsidR="007F4C70" w:rsidRPr="006A40F7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7F4C70" w:rsidRPr="00345C10" w:rsidRDefault="007F4C70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260" w:type="dxa"/>
            <w:vAlign w:val="center"/>
          </w:tcPr>
          <w:p w:rsidR="007F4C70" w:rsidRPr="000467DC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45C10">
              <w:rPr>
                <w:rFonts w:ascii="GHEA Grapalat" w:hAnsi="GHEA Grapalat" w:cs="Sylfaen"/>
                <w:sz w:val="20"/>
                <w:szCs w:val="20"/>
                <w:lang w:val="hy-AM"/>
              </w:rPr>
              <w:t>3121200</w:t>
            </w:r>
          </w:p>
        </w:tc>
        <w:tc>
          <w:tcPr>
            <w:tcW w:w="1440" w:type="dxa"/>
            <w:vAlign w:val="center"/>
          </w:tcPr>
          <w:p w:rsidR="007F4C70" w:rsidRPr="00345C10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Цветы: розы</w:t>
            </w:r>
          </w:p>
        </w:tc>
        <w:tc>
          <w:tcPr>
            <w:tcW w:w="3960" w:type="dxa"/>
          </w:tcPr>
          <w:p w:rsidR="007F4C70" w:rsidRPr="000467DC" w:rsidRDefault="007F4C70" w:rsidP="006A40F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F4C70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Натуральные, свежие и пышные розы, предпочтительный цвет: алый, минимальная длина 75-80 см. Максимальное количество: </w:t>
            </w:r>
            <w:r w:rsidR="006A40F7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7F4C70">
              <w:rPr>
                <w:rFonts w:ascii="GHEA Grapalat" w:hAnsi="GHEA Grapalat"/>
                <w:sz w:val="20"/>
                <w:szCs w:val="20"/>
                <w:lang w:val="hy-AM"/>
              </w:rPr>
              <w:t>000 шт. При необходимости розы будут доставлены букетами. Поставка будет осуществляться поставщиком: c. Масис, Центральная площадь № 4. Договор будет заключен на общую сумму, но поставки будут осуществляться на основании заявки, поданной Заказчиком, а оплата будет производиться за фактически поставленный товар.</w:t>
            </w:r>
          </w:p>
        </w:tc>
        <w:tc>
          <w:tcPr>
            <w:tcW w:w="770" w:type="dxa"/>
            <w:vAlign w:val="center"/>
          </w:tcPr>
          <w:p w:rsidR="007F4C70" w:rsidRPr="007F4C70" w:rsidRDefault="00844B61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87" w:type="dxa"/>
            <w:vAlign w:val="center"/>
          </w:tcPr>
          <w:p w:rsidR="007F4C70" w:rsidRPr="006A40F7" w:rsidRDefault="006A40F7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450</w:t>
            </w:r>
          </w:p>
        </w:tc>
        <w:tc>
          <w:tcPr>
            <w:tcW w:w="1315" w:type="dxa"/>
            <w:vAlign w:val="center"/>
          </w:tcPr>
          <w:p w:rsidR="007F4C70" w:rsidRDefault="006A40F7" w:rsidP="00844B6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7F4C70">
              <w:rPr>
                <w:rFonts w:ascii="GHEA Grapalat" w:hAnsi="GHEA Grapalat"/>
                <w:sz w:val="20"/>
                <w:szCs w:val="20"/>
                <w:lang w:val="ru-RU"/>
              </w:rPr>
              <w:t>00</w:t>
            </w:r>
            <w:r w:rsidR="00844B6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7F4C70"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</w:tc>
        <w:tc>
          <w:tcPr>
            <w:tcW w:w="1248" w:type="dxa"/>
            <w:vAlign w:val="center"/>
          </w:tcPr>
          <w:p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До</w:t>
            </w:r>
          </w:p>
          <w:p w:rsidR="007F4C70" w:rsidRPr="000467DC" w:rsidRDefault="006A40F7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2</w:t>
            </w:r>
            <w:r w:rsidR="007F4C70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350" w:type="dxa"/>
            <w:vAlign w:val="center"/>
          </w:tcPr>
          <w:p w:rsidR="007F4C70" w:rsidRPr="00345C10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Масис сообщество</w:t>
            </w:r>
          </w:p>
        </w:tc>
        <w:tc>
          <w:tcPr>
            <w:tcW w:w="1083" w:type="dxa"/>
            <w:vAlign w:val="center"/>
          </w:tcPr>
          <w:p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До</w:t>
            </w:r>
          </w:p>
          <w:p w:rsidR="007F4C70" w:rsidRPr="000467DC" w:rsidRDefault="006A40F7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2</w:t>
            </w:r>
            <w:r w:rsidR="007F4C70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391" w:type="dxa"/>
            <w:vAlign w:val="center"/>
          </w:tcPr>
          <w:p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Соглашение</w:t>
            </w:r>
          </w:p>
          <w:p w:rsidR="007F4C70" w:rsidRPr="00E1671E" w:rsidRDefault="007F4C70" w:rsidP="006A40F7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со дня вступления в силу до 25.12.202</w:t>
            </w:r>
            <w:r w:rsidR="006A40F7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6</w:t>
            </w:r>
            <w:bookmarkStart w:id="0" w:name="_GoBack"/>
            <w:bookmarkEnd w:id="0"/>
          </w:p>
        </w:tc>
      </w:tr>
    </w:tbl>
    <w:p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p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sectPr w:rsidR="00EB3E39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DC6" w:rsidRDefault="007D2DC6">
      <w:r>
        <w:separator/>
      </w:r>
    </w:p>
  </w:endnote>
  <w:endnote w:type="continuationSeparator" w:id="0">
    <w:p w:rsidR="007D2DC6" w:rsidRDefault="007D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DC6" w:rsidRDefault="007D2DC6">
      <w:r>
        <w:separator/>
      </w:r>
    </w:p>
  </w:footnote>
  <w:footnote w:type="continuationSeparator" w:id="0">
    <w:p w:rsidR="007D2DC6" w:rsidRDefault="007D2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C10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174DE"/>
    <w:rsid w:val="00520BDB"/>
    <w:rsid w:val="005215E3"/>
    <w:rsid w:val="005216EB"/>
    <w:rsid w:val="0052197C"/>
    <w:rsid w:val="005230A8"/>
    <w:rsid w:val="00523563"/>
    <w:rsid w:val="005236FD"/>
    <w:rsid w:val="00523A7B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0F7"/>
    <w:rsid w:val="006A475C"/>
    <w:rsid w:val="006A626F"/>
    <w:rsid w:val="006A67CC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DD1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DC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4C70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4B61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0B2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0831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1BE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F719-7E7E-41FE-A481-A22CC71F5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Masis-Hamaynq</cp:lastModifiedBy>
  <cp:revision>67</cp:revision>
  <cp:lastPrinted>2025-05-15T07:55:00Z</cp:lastPrinted>
  <dcterms:created xsi:type="dcterms:W3CDTF">2022-05-30T16:47:00Z</dcterms:created>
  <dcterms:modified xsi:type="dcterms:W3CDTF">2025-11-26T11:05:00Z</dcterms:modified>
</cp:coreProperties>
</file>