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գրասենյակային նյութերի և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գրասենյակային նյութերի և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գրասենյակային նյութերի և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գրասենյակային նյութերի և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