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ՀՀԿԳՄՍՆԷԱՃԱՊՁԲ-25/205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խոհանոցային կահույքի (վերանորոգվող/հիմնանորոգվող 3 դպրոցների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Լիլյա Ղասաբյան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lilya.ghasabyan@escs.am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ՀՀԿԳՄՍՆԷԱՃԱՊՁԲ-25/205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խոհանոցային կահույքի (վերանորոգվող/հիմնանորոգվող 3 դպրոցների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խոհանոցային կահույքի (վերանորոգվող/հիմնանորոգվող 3 դպրոցների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ՀՀԿԳՄՍՆԷԱՃԱՊՁԲ-25/205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lilya.ghasabyan@escs.am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խոհանոցային կահույքի (վերանորոգվող/հիմնանորոգվող 3 դպրոցների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6284460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2025.12.10.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ՀՀԿԳՄՍՆԷԱՃԱՊՁԲ-25/205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ՀՀԿԳՄՍՆԷԱՃԱՊՁԲ-25/205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«ՀՀԿԳՄՍՆԷԱՃԱՊՁԲ-25/205»*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«ՀՀԿԳՄՍՆԷԱՃԱՊՁԲ-25/205»*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 գույքից,
- օդաքարշ սարքավորումների գույքից,
- կահույքի գույքից,
- խոհանոցային պարագաների գույքից, որը պետք է համապատասխանի կից ներկայացված տեխնիկական առաջադրանք-1-ին: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 գույքից,
- օդաքարշ սարքավորումների գույքից,
- կահույքի գույքից,
- խոհանոցային պարագաների գույքից, որը պետք է համապատասխանի կից ներկայացված տեխնիկական առաջադրանք-2-ին: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 սառնարանային սարքավորումների գույքից,
- չեզոք սարքավորումների գույքից,
- կշեռքային սարքավորումների գույքից, որը պետք է համապատասխանի կից ներկայացված տեխնիկական առաջադրանք-3-ին: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Արևշատի միջնակարգ դպրոց, հասցե՝ ՀՀ Շիրակի մարզ, գյուղ Արևշատ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մարզի Արագածի թիվ 2 միջնակարգ դպրոց, հասցե՝ ՀՀ Արագածոտնի մարզ, Արագած գյուղ, 8-րդ փողոց, 10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Նորակերտի միջնակարգ դպրոց, հասցե՝ ՀՀ Արմավիրի մարզ, Նորակերտ գյուղ, Կոմիտասի փող., 4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