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ՆԲԿ-ԷԱՃԱՊՁԲ-2026/14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 ՓԲԸ-ի 2026 թ-ի կարիքների համար  ախտահանիչ նյութերի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ՆԲԿ-ԷԱՃԱՊՁԲ-2026/14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 ՓԲԸ-ի 2026 թ-ի կարիքների համար  ախտահանիչ նյութերի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 ՓԲԸ-ի 2026 թ-ի կարիքների համար  ախտահանիչ նյութերի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ՆԲԿ-ԷԱՃԱՊՁԲ-2026/14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 ՓԲԸ-ի 2026 թ-ի կարիքների համար  ախտահանիչ նյութերի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 ՆԲԿ-ԷԱՃԱՊՁԲ-2026/14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ԿՄ ՆԲԿ-ԷԱՃԱՊՁԲ-2026/14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ՆԲԿ-ԷԱՃԱՊՁԲ-2026/14»*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ՆԲԿ-ԷԱՃԱՊՁԲ-2026/14*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ՆԲԿ-ԷԱՃԱՊՁԲ-2026/14»*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ՆԲԿ-ԷԱՃԱՊՁԲ-2026/14*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Դեսկոտոն էքստրա ախտահանիչ յուրահատուկ թույլ հոտով կանաչ գույնի հեղուկի տեսքով թափանցիկ խտանյութ է, որն իր բաղադրության մեջ, որպես ազդող նյութ պարունակում է 12% գլուտար ալդեհիդ եւ ֆունկցիոնալ հավելումներ: Միջոցի рН-ը 3,5-4,5 է: Ախտահանիչ միջոցն պետք է ունի սպորիցիդ հատկություն: Միջոցն պետք է ունի լավ լվացող հատկություն, առաջացնի քիչ քանակությամբ փրփուր, չփչացնի մշակվող մակերեսները, չֆիքսի օրգանական աղտոտվածությունը, չառաջացնի մետաղների կոռոզիա: Միջոցը պետք է պահպանի ախտահանիչ հատկությունները սառեցնելու և հետագայում՝ հալեցնելու դեպքում: Ախտահանիչ միջոցի 1% եւ 2% աշխատանքային լուծույթները մաշկի հետ մեկանգամյա շփման դեպքում գրգռող ազդեցություն չպետք է ունենա, բազմակի ազդեցության դեպքում կարող են առաջացնել մաշկի չորություն, պետք է ունենա թույլ գրգռող ազդեցություն աչքերի լորձաթաղանթների վրա: Միջոցը պետք է նախատեսված լինի Ճկուն եւ կոշտ ներդիտակների եւ դրանց գործիքների ախտահանման եւ նախամանրէազերծման
համար, այդ թվում՝ համակցված, երկուսը մեկում,
Ձեռքային եղանակով ներդիտակների եւ դրանց գործիքների նախնական մաքրման համար,
Մեքենայացված եղանակով սարքավորումներում ճկուն ներդիտակների մաքրման համար,
Բժշկական նշանակության իրերի (ներառյալ վիրաբուժական եւ ատամնաբուժական գործիքների,
այդ թվում՝ պտտվող, եւ ատամնաբուժական նյութերի), ցանկացած տիպի սարքավորումներում
ուլտրաձայնի միջոցով ախտահանման համար,
Բարձր մակարդակի ախտահանման համար,
Բժշկական նշանակության իրերի մանրէազերծման համար: Ախտահանիչ միջոցի աշխատանքային լուծույթ պատրաստելիս, օգտագործում են ցանկացած նյութից
պատրաստված տարողություններ, խառնելով միջոցը խմելու ջրի հետ:
Ունի ՀՀ ԱՆ կողմից հաստատված հրահանգ: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