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ԶՄՄԱԲԿ-ԷԱՃԱՊՁԲ-14/26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ԶՄՄԱԲԿ-ԷԱՃԱՊՁԲ-14/26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70-90գ/մ2, 210x297մմ: Ֆիրմային փաթեթավորմամբ տուփերով:Պայմանագրի կատարման վերջնաժամկետը լրանալուց հետո չմատակարարված (չիրացված) չափաքանակների մասով պայմանագիրը կլուծարվի: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