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/043-11-91-57/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ՀԿՀ ենթակայությամբ Ստեփանավանի մանկապարտեզներ ՀՈԱԿ կարիքների համար 2026 թվականի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ցորենի՝ այդ թվում ամբողջահատիկից։ Մատնաքաշ տեսակի թարմ  հաց։ Ցորենի 1-ին տեսակի և բարձր տեսակի ալյուրից պատրաստված, ՀՍՏ 31-99։ Ցորենի ալյուրին բնորոշ, առանց կողմնակի համի և հոտի: Առանց թթվության և դառնության, առանց  փտահոտի ու բորբոսի: Մատակարարումն իրականացվում է յուրաքանչյուր աշխատանքային օր ժամը 08:45-09։15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Գործարանային փաթեթավորումը՝ առնվազն 5-25 կգ։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Ցորենի ալյուրին բնորոշ, առանց  կողմնակի համի և հոտի: Պիտանելիության մնացորդային ժամկետը ոչ պակաս 60 %: Պահանջվում է համապատասխան սերտիֆիկատ: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վարսկի, 20գրամանոց, Յաշկինո կամ Զեյթուն ֆիրմայի համարժեք, կաթնահունց, շաքարահունց, 300-գ-ից 1000-գրամանոց չափածրարված գործարանային  փափեթավորմամբ, համապատասխան մակնշումով։ Խոնավությունը՝ 3-10, կիլոկալորիա 100 գր / 450 g, սպիտակուցը 100 գր /6 g ,ճարպեր 100 գր /19 g, ածխաջրեր 100 գ /63 g, պահպանությունը (18±5)°C և 75%-ից ոչ բարձր օդի հարաբերական խոնավության պայմաններում: Ապրանքախմբին ներկայացվող ընդհանուր պարտադիր պայմաններ՝ «ՀԱՑԻ,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20-25գրամանոց, 1-ին տեսակի ալյուրից պատրաստված,  գործարանային  փափեթավորմամբ չափածրարված մինչև 1-ից մինչև  5կգ-ոց թղթե կամ պոլիեթիլենային տոպրակներով, համապատասխան մակնշումով։ Կաթնահունց, շաքարահունց, խոնավությունը՝ 3-10, սպիտակույցներ՝ 8,3%, ճարպեր՝ 11,8%, ածխաջրեր՝ 69,4, էներգետիկ արժեքը 415 կկալ, շաքարի պարունակությունը 20-27%:  Պիտանելիութայն մնացորդային ժամկետը ոչ պակաս քան 60%։«ՀԱՑԻ,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ողորված բրինձ ,բարձր կարգի, կլոր և երկար տեսակի,  չկոտրած, մաքուր, բրնձին բնորոշ համով և հոտով, առանց կողմնակի համի և հոտի, լայնությունից բաժանվում են 1-ից մինչև 4 տիպերի, ըստ տիպերի խոնավությունը 13%-ից մինչև 15%։ Չափածրարված,  համապատասխան մակնշումով։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տարատեսակ։  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Չափածրարված, տեղական կամ ռուսական արտադրության, 5-25 կգ գործարանային փափեթավորմամբ,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Պիտանելիության մնացորդային ժամկետը ոչ պակաս քան 70 %:  Պահանջվում է համապատասխան սերտիֆիկատ: Չափածրարված,  համապատասխան մակնշումով։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15%-ից ոչ  ավելի, փաթեթավորումը  տոպրակներով կամ  պարկերով,  համապատասխան մակնշումով։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համասեռ, մաքուր, առանց  կողմնակի հատիկների,  չոր` խոնավությունը` (14,0-17,0) % ոչ ավելի: Չափածրարված,  համապատասխան մակնշումով։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Փաթեթավորումը` մինչև 5 կգ գործարանային պարկերով, համապատասխան մակնշումով։   պիտանելիության մնացորդային ժամկետը ոչ պակաս քան 70 %։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բարձր տեսակի, կեղևած, դեղին գույնի:  Չափածրարված,  համապատասխան մակնշումով։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հղկված ծայրերով կամ հղկված կլոր հատիկների ձևով, խոնավությունը 14%-ից ոչ ավելի, աղբային խառնուկները 0,3%-ից ոչ ավելի, պատրաստված բարձր և առաջին տեսակի ցորենից։ Չափածրարված,  համապատասխան մակնշումով։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եփման ենթակա տեսակ, Կրուպնո կամ Մոնաստիրսկի  կամ Յասնո Սոլնիշկո ֆիրմայի համարժեք։ Փաթեթավորումը՝ գործարանային, 400 գրամանոց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Սլոբոդա կամ Զոլոտայա սեմեչկա» կամ Ավեդով կամ համարժեք, պատրաստված արևածաղկի սերմերի լուծամզման և ճզմման եղանակով, բարձր տեսակի, զտված, հոտազերծված, ԳՕՍՏ 1129-93։  Պատրաստված արևածաղկի սերմերի լուծամզման և ճզմման եղանակով, բարձր տեսակի, զտված, հոտազերծված , փաթեթավորումը` շշալցված մինչև 3լ տարողություններում։  Պիտանելիության մնացորդային ժամկետը ոչ պակաս քան 60 %։ Ապրանքախմբին ներկայացվող ընդհանուր պարտադիր պայմաններ՝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տեսակի՝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Յուղայնությունը՝ 82,5%-82,9%, բարձր որակի, թարմ վիճակում, պրոտեինի պարունակությունը 0,7 գ, ածխաջուր 0,7 գ, սպիտակուցներ` 0,6 % , 740 կկալ, չափածրարված 5-10-20 կգ-ոց։ ԳՕՍՏ 37-91 ։ Պիտանելիութայն մնացորդային ժամկետը ոչ պակաս քան 80 %: Մատակարարումը միայն ջերմակարգավորվող տրանսպորտային միջոցով: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Մատակարարումը կատարվում է մատակարարի միջոցների հաշվին։ Տվյալ չափաբաժնի համար նշված ծավալը առավելագույնն է, այն կարող են նվազեցվել Գնորդի կողմից։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կամ համարժեք, կովի անարատ կաթից, առանց բուսական յուղի պարունակության, փափուկ-չփշրվող, աչքերով, սպիտակից մինչև բաց դեղին գույնի, տարբեր մեծության և ձևի, թարմ արտադրանք: 46% յուղայնությամբ, պիտանելիության մնացորդային ժամկետը ոչ պակաս քան 90%: Մատակարարումը միայն ջերմակարգավորվող տրանսպորտային միջոցով: Բժշկաանասնաբուժական և լաբորատոր փաստատթղերի առկայությունը պարտադիր 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«Արտֆուդ»  կամ ՄԱՊ ֆիրմայի կամ համարժեք, բարձր տեսակի: Ապակե տարաներով, փաթեթավորումը` մինչև 1 կգ տարողությամբ տարաներով, պիտանելիության ժամկետը՝ նշված լինի դաջվածքով։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չոր վիճակում, առանց կողմնակի համի և հոտի /ինչպես չոր վիճակում, այնպես էլ լուծույթում/, գործարանային փաթեթավորմամբ՝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Փաթեթավորումը՝ ըստ Պատվիրատուի պահանջի։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01 կարգ, տեսակավորված ըստ մեկ ձվի զանգվածի, պահպանման ժամկետը` 25 օր, սառնարանային պայմաններում` 120 օր։ Պիտանելիության մնացորդային ժամկետը ոչ պակաս քան 90 %: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տեղական, փափուկ, համամասնորեն բաժանված,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է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տեղական, Սպիտակ կամ Արաքս» ֆիրմայի համարժեք։ Մաքուր, արյունազրկված, առանց կողմնակի հոտերի, փափուկ միս առանց ոսկորի, չսառեցված /չհասցրաց 0 աստիճանից ցածր ջերմաստիճանի/: Գործարանային հերմետիկ փաթեթավորված՝ սննդի համար նախատեսված տարայով՝ առաձնացված չափաբաժնով, 900 գրամից մինչև 1.1 կգ՝ առանց ջրային զանգվածի: Պիտանելիութայն մնացորդային ժամկետը ոչ պակաս քան 60%: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Տվյալ չափաբաժնի համար նշված ծավալը առավելագույնն է, այն կարող է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 թարմ, ամբողջական, մաքուր, առողջ, բուսաբանական տեսակին բնորոշ գույնով, ձևով ու համուհոտով, առանց կողմնակի հոտի և համի, առանց վնասվածքների։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(ԳՕՍՏ 26768-85)    Արտաքին տեսքը` գլուխները թարմ, ամբողջական, առանց հիվանդությունների, բուսաբանական տեսակին բնորոշ գույնով,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    0,7  կգ։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դեղնականաչավուն /ոչ խակ, ոչ շատ հասուն/, պտղաբանական II խմբի  առնվազն 90 %-ը (17-ից-20 սմ ոչ պակաս), թարմ, մաքուր, առանց մեխանիկական վնասվածքների, առանց  սև կետերի,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55-75 մմ-ից ոչ պակաս, առանց վնասատուների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Պաստերիզացված կովի անարատ կաթ 2,5% յուղայնությամբ, թթվայնությունը` 16-210T-ից ոչ ավել, պիտանելիության մնացորդային ժամկետը մատակարարման պահին ոչ պակաս քան 90%: չափածրարված ապակյա կամ առողջապահության մարմինների կողմից թույլատրված նյութերից պատրաստված այլ տարաներում, 1000լ։   Անվտանգությունը, մակնշումը և փաթեթավորումը՝ ստվարաթղթե տարայով, 1 լիտրանոց/տետրապակ/: ԳՕՍՏ 13277-79 կամ համարժեք։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ժամկետը՝ նվազագույնը 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Պիտանելիության մնացորդային ժամկետը ոչ պակաս քան 90%, տեղական արտադրության: Բաղադրությունը՝ կովի թարմ կաթ, չոր յուղազերծ կաթ, սերուցքային կարագ, բակտերիալ մերան։ Յուղայնությունը` 20 %-ից ոչ պակաս, թթվայնությունը` 65-100 0T։ Փաթեթավորված ապակե կամ պլաստմասե սպառողական 500գ տարաներով,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9,0% յուղի պարունակությամբ, կովի թարմ կաթից, թթվայնությունը` 210-240 °T, հերմետիկ փաթեթավորված սպառողական տարաներով՝ առնվազն 180 գրամից մինչև 1000 գրամ տուփերով,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80%: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սալորներ, սալորաչրին բնորոշ համով, որոնց մեջ խոնավությունը կազմում է շուրջ 20 տոկոս։ Առանց շաքարի, բնական:  Անվտանգությունը` ըստ N 2-III-4.9-01-2010 հիգիենիկ նորմատիվների, ՙՍննդամթերքի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200գր․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