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Ստեփանավան համայնքի  ՀՈԱԿ ների կարիքների  համար  տնտեսական ապրանքների և  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Չատինյան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/043-11-91-57/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chatinyan1977@mail.ru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Ստեփանավան համայնքի  ՀՈԱԿ ների կարիքների  համար  տնտեսական ապրանքների և  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Ստեփանավան համայնքի  ՀՈԱԿ ների կարիքների  համար  տնտեսական ապրանքների և  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chatinyan1977@mail.ru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Ստեփանավան համայնքի  ՀՈԱԿ ների կարիքների  համար  տնտեսական ապրանքների և  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ճարպազերծող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ակվատաբս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ՀՀ-ԼՄՍՀ-ԿԳ-ԷԱՃԱՊՁԲ-26/2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ՀՀ-ԼՄՍՀ-ԿԳ-ԷԱՃԱՊՁԲ-26/2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Ստեփանավանի համայնքապետարանի աշխատակազմ»  համայնքային կառավարչական հիմնարկի պատվերով   ՀՈԱԿ-ների կարիքների  համար  տնտեսական ապրանքների և  հիգիենիկ  նյութերի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նարնջի, դեղձի, անուշ բույրերով «Նաշ Սադ» կամ համարժեք «Տեո»։ Հեղուկ օճառները մաքրում, փափկեցնում, ու սնուցում են մաշկը բաղադրության մեջ առկա հատուկ նյութերի շնորհիվ։Մակերևութաակտիվ նյութերից և տարբեր կենսաբանական ակտիվ նյութերի լուսա-մզվածքներից պատրաստված օճառ, հոտավետ, ջրածնային իոնների խտությունը`7-10 pH, ջրում չլուծվող խառնուկ¬ների պարունակությունը ոչ ավել` 15%-ից, չօճա¬¬ռաց¬վող օրգանական նյութերի և ճարպե¬րի պարունա¬կությունը` ոչ ավել 0,5 %-ից: 1-1,5լ տարողությամբ պլաստմասե  տարրայով, 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հեղուկ կիտրոնի, նարնջի՝ լվացող միջոց «Նաշ Սադ» կամ համարժեք «Սանիտա»։Տեխնիկական ցուցանիշները` համասեռ հեղուկ, գունավոր (ըստ օգտա¬գործ¬վող ներկանյութի)` առանց կողմնակի ներկանյութերի: 1 լ տարողությամբ պլաստմասե  տարրայով, 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սանհանգույցի համարՙՙԼիլուս՚՚ կամ համարժեք «Քլին» 1 լ տարողությամբ պլաստմասե  տարրայով, 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ախտահանիչ գել, ՙՙԴամեստոս՚՚ կամ համարժեք «Քլին»: Մանրէազերծող, 24ժ պաշտպանություն , բարձր որակի, փաթեթավորումը պիտակավորված 1 լիտր պլաստմասե տարրայով,գործարանային,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լվացող միջոց «Նաշ Սադ» կամ համարժեք «Լիլուս»:Հեղուկ միջոց նախատեսված ապակու և հայելու մաքրման և փայլեցման համար,փչիկով, պլաստմասե տարրայով, գործարանային, հերմետիկ փակված: Ծավալը՝ 0,5լիտր, ջրի պարունակությունն ընդհանուր բաղադրության մեջ՝ 30% և ավելի, իզոպրոպիլենային սպիրտինը՝ 5-15%լ, էթիլենգլիկոլինը՝ 5%-ից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սպիտակեցնող փոշիՙՙՊեմո Լյուքս՚՚ կամ համարժեք «Սանիտա» 0.5 կգ-ոց պլաստմասե տարրայով, 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լաթ՝40x40սմ տնտեսական նշանակության, «Վիլեդա» կամ համարժեք«Արմ սպուունգ»:Յուրաքանչյուր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միկրոֆիբրային  40x40սմ:«Վիլեդա» կամ համարժեք «Արմ սպունգ»: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 կամ համարժեք«Արմ սպունգ» ։ Լաթի կառուցվածքի մեջ ներառվում է բամբակ, պոլիէսթեր, պոլիպրոպիլեն: Հատակի լվացման լաթեր 1մ x0.5մ, բամբակյա գործվածքից՝ հատակը լվանալու համար: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սպունգ սպասքի համար սանիտարահիգիենիկ նշանակության,«Վիլեդա» կամ համարժեք «Լիլուս»: Սինթետիկ, խորանարդաձև կամ ուղղանկյուն, (7x9) սմ չափի, հաստությունը` 3 սմ կամ այլ չափերի: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ծովային հոտով 300մլ.՝  «Տանգո» կամ համարժեք  «Գոլդ»: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քաշը՝ առնվազն 100գր., գլանի երկարությունը՝  առնվազն 42մ, գույնը՝ սպիտակ, անհոտ, պերֆորացիայով, թերթերի չափսերը (կտրվածքը) առնվազն  12,5սմ., լայնությունը՝  առնվազն 9.5սմ, միջուկի (ստվարաթղթե գլանակի) տրամագիծը՝ 2.0 մինչև 2,5սմ, թերթի խտությունը՝ 34 գ/մ2: Նյութը՝ 100% առաջնային մանրաթել (ցելյուլոզա), շերտերի քանակը՝ առնվազն երկշերտ (ջրում լուծվող): Ապրանքը պետք է լինի չօգտագործված (նոր):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տարբեր չափերի, թղթի 1 մ2 մակերեսի զանգվածը՝ 20 գ, խոնավությունը՝ 7,0 %, 100 հատանոց տուփերով, փափուկ թղթից։ «Սիլկ Սոֆթ» կամ  համարժեք «Նեվա» :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«Մուլտի» կամ համարժեք  «Վելիդա»։ Iտիպի ՝ N2, N3 (XL,XXLչափի), հաստությունը՝0.6-0.9մմ, II տիպի՝ N9, N10(XLչափի),հաստությունը՝ 0.2-0.4մմ, երկարությունը 300մմ ոչ պակաս:Ձեռնոցները հարմար են կենցաղային օգտագործման համար: Նախատեսված են բազմակի գործածման համար: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տոպրակներ,«Ֆռեկեն Բոկ» կամ համարժեք «Քլին» 35լ, 30 հատ։ Բարձր ճնշման պոլիէթիլեն սև կամ գունավոր, աղբը հավաքելու համար  ըստ ԳՕՍՏ 10354-82 կամ համարժեք: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վաֆլենման սրբիչներ, եգիպտական բամբակյա մանվածքից` 70 x 40 սմ-ից ոչ պակաս: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Կաթսաշփիչ,սպունգ տեֆլոնե սպասքի համար(12x13) կաթսաները մաքրելու համար, գործարանային փաթեթավորմամբ:«Ջահիր» կամ համարժեք «Վելիդա»։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լվալու համար: «Հոբո» կամ համարժեք «Սավեքս»:Մշակվել է օդափոխիչի հիմքով և ունի ֆանտաստիկ բույր, որը երկար ժամանակ մնում է հագուստի և սպիտակեղենի վրա: Միջոցը արդյունավետ հանում է կայուն կեղտաբծերը, համապատասխանում է գունավոր և սպիտակ գործվածքների համար:100-150մլ լվացքի փոշի 10լ ջրին:Փաթեթավորումը գործարանային: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3 կգ-ոց պարկերով , հերմետիկ փակված,գործարանային՝ «Պերսիլ» կամ համարժեք «Տայդ»՝ սպիտակեղենի համար : Լվացքի փոշու ուժեղ բանաձևը որը պարունակում է ակտիվ լաքահանող պարկուճներ՝  արագ լուծվում են ջրի մեջ և սկսում են գործել բծերի վրա հենց լվացման սկզբում: Այն պարունակում է մի շարք բաղադրիչներ, որոնց շնորհիվ սպիտակեղենը երկար ժամանակ մնում է մաքուր և թարմ Բաղադրությունը`-մինչև 5%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ըստ կիրառված հոտավորիչի:Փաթեթավորումը գործարանային, հերմետիկ փակված: : Լվացքի փոշին պահել չոր տեղում 35 աստիճանից ոչ ավելի ջերմաստիճանում: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ճարպազերծող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Ճարպազերծող միջոց գազօջախների և ջեռոցների համար,փչիկով՝ «նաշ սադ» կամ համարժեք «Սանիտա»:  Պլաստմասե տարրայով, 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նախատեսված է կոյուղիների նստվածքի մաքրման համար:«Կռոտ» կամ համարժեք «Սանիտա»Պարունակում է կաուստիկ սոդա: Պլաստմասե տարրայով,0,6լ․, 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զուգարանակոնքի, լվացարանների համար՝ «Սիֆ» կամ համարժեք «Սանիտա»:  Պլաստմասե տարրայով, 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ցողունների կամ ճյուղերի մի փունջ, որն օգտագործվում է շինության ներսի տարածքների,սենյակների հատակի մաքրման համար:Բնական, տեղական արտադրության, քաշը չոր վիճակում (350-500) գրամ, երկարությունը (85-90) սմ, ավլող մասի լայնքը (35-40) սմ: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ակվատաբս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«Ակվատաբս» կամ համարժեք «Դեզիտաբս» ախտահանիչ միջոց՝ 3 գրամ քաշով հաբեր, սպիտակ գույնի հատիկավոր փոշու տեսքով՝ քլորի բնորոշ հոտով: Միջոցը լավ լուծվում է ջրում: Ջրային լուծույթները թափանցիկ են: Միջոցն ունի հակամանրէային ակտիվություն:Գործարանային,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մանկապատանեկան մարզադպրոց և ժամանցային կենտրոն», համայնքային ոչ առևտրային կազմակերպության հասցեն, ապրանքի քանակը, մատակարարման և վճարման ժամանակացույցը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օճառը սովորաբար պատրաստվում է բացառապես բնական և էկոլոգիապես մաքուր նյութերով, բուսական յուղով և կենդանական ճարպով։ Չի պարունակում արհեստական գունանյութեր, կոնսերվանտներ, հոտավորիչներ և այլ արհեստական նյութեր։ Օճառը հիպոալերգիկ է և անվտանգ մարդու օրգանիզմի համար։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Ամալյա Կարապետյանի անվան թիվ 5 մսուր մանկապարտեզ» համայնքային ոչ առևտրային կազմակերպության հասցեն, ապրանքի քանակը, մատակարարման և վճարման ժամանակացույցը։Մատակարարման ժամանակ չափման միավորը դիտարկել որպես  հատ։/կգ-ը դիտարկել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Երկարությունը՝ 1,5 մ: Լայնությունը՝ 60 սմ:Հիմնական գործվածքի հաստությունը՝ 10 մմ:Գորգի հակառակ կողմը պատրաստված է չսահող նութից, որի շնորհիվ գորգը մնում է տեղում: Նյութը՝ 100% պոլիեսթեր, սինթետիկ կաուչուկ: Հիմնական գործվածք՝ 100% պոլիպրոպիլեն։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և ժամանցային կենտրոն»,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Մատակարարման ժամանակ չափման միավորը դիտարկել որպես  հատ։/քմ-ն դիտարկել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գրասենյակային մետաղական 8լ․ տարողությամբ։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կոմունալ սպասարկում և բարեկարգում» համայնքային ոչ առևտրային կազմակերպությունների հասցեները, ապրանքի քանակը, մատակարարման և վճարման ժամանակացույցը, ըստ առանձին կազմակերպության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ձողով ապակու համար,ապակի մաքրելու ռեզինը և սպունգը  23,5սմ։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կոմունալ սպասարկում և բարեկարգում» համայնքային ոչ առևտրային կազմակերպությունների հասցեները, ապրանքի քանակը, մատակարարման և վճարման ժամանակացույցը, ըստ առանձին կազմակերպության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