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дискет, флэш-памяти и внутренних накопителей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EAAPDzB-26/4</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дискет, флэш-памяти и внутренних накопителей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дискет, флэш-памяти и внутренних накопителей</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дискет, флэш-памяти и внутренних накопителей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USS EAAPDzB-26/4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USS EAAPDzB-26/4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 Пустой, неиспользованный CD- R 4*/52*
700Mb новый, неиспользованный, в заводской упаковке. Транспортировка товаров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Пустой диск – Пустой, неиспользованный DVD-R 1*/8*/16*
4.7 Gb новый, неиспользованный, в заводской упаковке. Транспортировка товаров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вытянутый/удлиненный и//или со съемной крышкой, универсальный, бесшумный и термостойкий устойчив к механическим воздействиям (вибрации и ударам) Объем: 8 GB порт USB 3 Gen 1 ports
Windows 10, 8, 7,ОS Mac OS Х 10.41 или более новую версию.
5Функции: Read Speed: up to 12MB/Sec Write speed: up to 5MB/Sec. товары должны быть новыми и неиспользованный, в заводской упаковке. Транспортировка товаров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вытянутый/удлиненный и//или со съемной крышкой, универсальный, бесшумный и термостойкий устойчив к механическим воздействиям (вибрации и ударам) Объем: 32GB порт USB 3 Gen 1 ports
Windows 10, 8, 7,ОS Mac OS Х 10.41 или более новую версию.
Функции: Read Speed: up to 12MB/Sec Write speed: up to 5MB/Sec. товары должны быть новыми и неиспользованный, в заводской упаковке. Транспортировка товаров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жесткий диск компьютера 3,5", Объем памяти минимальная скорость вращения - 7200 об/мин, минимум 500 ГБ •/SATA / • Тип: HDD Товары должна быть неиспользованной, в новой заводской упаковке. *Транспортировка и разгрузка продукции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жесткий диск компьютера  3.5՛՛,  • Минимальный объем памяти  2TB, • скорость вращения не менее7200 об/мин Скорость передачи данных не менее 500 МБ/с. SATA, • Тип HDD, Транспортировка и выгрузка товаров осуществляется поставщиком: *Товары должны быть неиспользованные: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Коннектор (разъем) 8 контактов, пропускная способность 10 Гбит/с новый, не использовался. новый, неиспользованный, в заводской упаковке. Транспортировка товаров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в течение 30 календарных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до 1 мая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в течение 30 календарных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силу:до 1 июнья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 даты вступления в силу до 1 марта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Соглашения в силу:до 1 июля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до 30 ноябрья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