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YAK-EAChAPDzB-26/17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приобретение лекарства с кодом YAK-EAChAPDzB-26/17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YAK-EAChAPDzB-26/17</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приобретение лекарства с кодом YAK-EAChAPDzB-26/17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приобретение лекарства с кодом YAK-EAChAPDzB-26/17</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YAK-EAChAPDzB-26/17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приобретение лекарства с кодом YAK-EAChAPDzB-26/17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5%,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 мг/125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Декспантеноловая мазь 30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гипромеллоза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3000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с декстраном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Золедроновая кислота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Лактат этакридина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мМЕ/мл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261 мкг/мл + 500 мкг/мл;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лактулозы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38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Салицилат холина, хлорид цеталкония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кошачьей мяты 200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мазь с березовой смолой и ксероформом 30 мг/г + 30 мг/г,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гель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100 мг/мл;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гель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400 мг/250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84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раствор хлорида натрия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прокаина 5 мг/мл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A и B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Центральный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мазь оксида цинка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2 мг/мл;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0,05% капли назальные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гидрохлорида дигидрат) 8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Липосомальный амфотерицин В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В 100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 мг/10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180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Микофенолата мофетил 500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4.8908</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YAK-EAChAPDzB-26/17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"YAK-EAChAPDzB-26/17"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"YAK-EAChAPDzB-26/17"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YAK-EAChAPDzB-26/17*.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YAK-EAChAPDzB-26/17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5%,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человека, раствор для внутривенного капельного введения 50 мг/мл; стеклянный флакон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перечной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капли для приема внутрь 20 мг/мл + 18,26 мг/мл + 1,42 мг/мл; стеклянный флакон 25-30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 мг/мл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раствор для внутривенного капельного введения 50 мг/мл 100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 мг/125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 мг/125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суппозитории 2,11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глицериновые, ректальные 2,11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раствор для капельного введения 50 мг/мл,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Декспантеноловая мазь 30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Декспантеноловая мазь 50 мг/г; алюминиевая капсула 30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гипромеллоза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(декстран 70), гипромеллоза, глазные капли 1 мг/мл + 3 мг/мл;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3000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порошок для приготовления суспензии для приема внутрь 3000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 (III) с декстраном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 гидроксида с декстраном, раствор для инъекций 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Золедроновая кислота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Золедроновая кислота 4 мг, лиофилизированный порошок для приготовления раствора для капельного введения, концентрат для приготовления раствора для капельного введения или раствор для капельного введения,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Лактат этакридина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порошок для приготовления раствора для наружного применения 100 мг; стеклянный флакон 0,1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(малеат эналаприла)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50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раствор для внутривенного введения 50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порошок лиофилизированный для приготовления раствора для инъекций 500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мМЕ/мл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инсулин быстрого действия, раствор для инъекций 100 МЕ/мл,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261 мкг/мл + 500 мкг/мл;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Ипратропия бромид (ипратропия бромида моногидрат), фенотерол (фенотерола гидробромид), раствор для ингаляций 261 мкг/мл + 500 мкг/мл;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лактулозы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лактулозы 667 мг/мл; флакон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таблетки, покрытые пленочной оболочкой,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38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спрей для наружного применения 4,6 мг/доза; стеклянный флакон 38 г с дозирующим поршнем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600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раствор для капельного введения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Салицилат холина, хлорид цеталкония 10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Салицилат холина, цеталкония хлорид, зубной гель 87,1 мг/г + 0,1 мг/г; алюминиевая капсула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кошачьей мяты 200 мг/мл,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настойка котовника кошачьего 200 мг/мл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мазь с березовой смолой и ксероформом 30 мг/г + 30 мг/г, 25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мазь из березовой смолы и ксероформа 30 мг/г + 30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таблетка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таблетки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гель 50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желе для наружного применения 1000 мМ/г; алюминиевая капсула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60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гидроксиэтилкрахмала для капельного введения 60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100 мг/мл;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раствор для капельного введения 100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500 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порошок лиофилизированный для приготовления раствора для подкожных и подкожных инъекций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гель 20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желе 10 мг/г; алюминиевая капсула 20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400 мг/250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раствор для капельного введения 400 мг/250 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84 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гидрокарбонат, раствор для капельного введения 84 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1000 мл, 2 порта,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500 мл, 2 порта,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500 мл, без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500 мл, 2 порта, упаковка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200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3000 мл, 2 порта,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раствор хлорида натрия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100 мг/мл, 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кальция хлорид, раствор для капельного введения 8,6 мг/мл + 0,3 мг/мл + 0,33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0,5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раствор для инъекций 0,5 мг/мл; ампулы 1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таблетки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Гидрохлорид прокаина 5 мг/мл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A и B 70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таблетки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SmofKabiven Peripheral, набор для капельного вливания I-ое отделение: L-аланин, L-аргинин, глицин, L-гистидин, L-изолейцин, L-лейцин, L-лизин (лизина ацетат), L-метионин, L-фенилаланин, L-пролин, L-серин, таурин, L-треонин, L-триптофан, L-тирозин, L-валин, хлорид кальция (кальция хлорида дигидрат), глицерофосфат натрия (натрия глицерофосфата гидрат), сульфат магния (магния сульфата гептагидрат), хлорид калия, ацетат натрия (натрия ацетата тригидрат), сульфат цинка (цинка сульфата гептагидрат), II-ое отделение: глюкоза (глюкозы моногидрат), III-ое отделение: соевое масло, триглицериды, оливковое масло, рыбий жир (обогащенный омега-3 кислотой) I-ое отделение: 14 мг/мл+12 мг/мл+11 мг/мл+3 мг/мл+5 мг/мл+7,4 мг/мл+6,6 мг/мл+4,3 мг/мл+5,1 мг/мл+11,2 мг/мл+6,5 мг/мл+1 мг/мл+4,4 мг/мл+2 мг/мл+0,4 мг/мл+6,2 мг/мл+0,56 мг/мл+4,18 мг/мл+1,2 мг/мл+4,5 мг/мл+3,4 мг/мл+0,013 мг/мл, II-я камера: 130,3 мг/мл, III-я камера: 60 ​​мг/мл+60 мг/мл+50 мг/мл+30 мг/мл; (4/4x1/) комплект пластиковых камер 1904 мл (камера I 600 мл + камера II 1036 мл + камера III 268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Центральный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СмофКабивен Центральный, эмульсия для капельного введения. I-ое отделение: L-аланин, L-аргинин, глицин, L-гистидин, L-изолейцин, L-лейцин, L-лизин (лизина ацетат), L-метионин, L-фенилаланин, L-пролин, L-серин, таурин, L-треонин, L-триптофан, L-тирозин, L-валин, хлорид кальция (кальция хлорида дигидрат), глицерофосфат натрия (натрия глицерофосфата гидрат), сульфат магния (магния сульфата гептагидрат), хлорид калия, ацетат натрия (натрия ацетата тригидрат), сульфат цинка (цинка сульфата гептагидрат), II-ое отделение: глюкоза (глюкозы моногидрат), III-ое отделение: соевое масло, триглицериды, оливковое масло, рыбий жир (обогащенный омега-3 кислотой). Камера I: 14 мг/мл + 12 мг/мл + 11 мг/мл + 3 мг/мл + 5 мг/мл + 7,4 мг/мл + 6,6 мг/мл + 4,3 мг/мл + 5,1 мг/мл + 11,2 мг/мл + 6,5 мг/мл + 1 мг/мл + 4,4 мг/мл + 2 мг/мл + 0,4 мг/мл + 6,2 мг/мл + 0,56 мг/мл + 4,2 мг/мл + 1,2 мг/мл + 4,5 мг/мл + 3,4 мг/мл + 0,013 мг/мл, Камера II: 419,5 мг/мл, Камера III: 60 мг/мл + 60 мг/мл + 50 мг/мл + 30 мг/мл; Набор из 4 (4x1) пластиковых капсул 986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или капельного введения 100 мг/2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мазь оксида цинка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оксид 10%, мазь для наружного применения 100 мг/г; алюминиевая капсула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2 мг/мл;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раствор для капельного введения 2 мг/мл; пластиковая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1000 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(витамин D3), таблетки 1000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0,05% капли назальные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 гидрохлорид), капли назальные 0,5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гидрохлорида дигидрат) 8 мг, таблетка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(ондансетрона гидрохлорида дигидрат), таблетки, покрытые пленочной оболочкой,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для приготовления лиофилизированного раствора для инъекций, 20 мг; стеклянный флакон и растворитель в ампулах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2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раствор для капельного введения, 2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Липосомальный амфотерицин В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Амфотерицин В липосомальный 50 мг, без предварительного уведомления, для инъекций,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В 100 мг/мл,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амфотерицина В 100 мг/мл,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(гемцитабина гидрохлорид), лиофилизированный порошок для приготовления раствора для внутривенного введения или концентрат для приготовления раствора для внутривенного введения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500 мг/10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Кетамина гидрохлорид, раствор для инъекций 500 мг/10 мл, стеклянные флаконы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180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Микофеноловая кислота (микофенолят натрия), таблетки в физиологическом растворе 180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2 мл, раствор для инъекций 250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таблетки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растворитель для приготовления раствора,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йодид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Оксалиплатин, порошок для приготовления лиофилизированного раствора для инфузий или концентрат для приготовления раствора для инфузий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Флударабин 50 мг/2 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Микафунгин 100 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Микофенолата мофетил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Микофенолата мофетил 500 мг, таблетка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Г.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