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ЕДИНАЯ СОЦИАЛЬНАЯ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Նալբանդյան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бензин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Гагик Джанджугазян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gagik.janjughazyan@socservice.am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060654066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ЕДИНАЯ СОЦИАЛЬНАЯ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USS EAAPDzB-26/5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бензин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бензин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ЕДИНАЯ СОЦИАЛЬНАЯ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USS EAAPDzB-26/5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gagik.janjughazyan@socservice.am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бензин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2025.12.16.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USS EAAPDzB-26/5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ЕДИНАЯ СОЦИАЛЬНАЯ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USS EAAPDzB-26/5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USS EAAPDzB-26/5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USS EAAPDzB-26/5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ЕДИНАЯ СОЦИАЛЬНАЯ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"USS EAAPDzB-26/5"*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ЕДИНАЯ СОЦИАЛЬНАЯ СЛУЖБА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USS EAAPDzB-26/5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"USS EAAPDzB-26/5"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ЕДИНАЯ СОЦИАЛЬНАЯ СЛУЖБА*(далее — Заказчик) процедуре закупок под кодом USS EAAPDzB-26/5*.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USS EAAPDzB-26/5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"USS EAAPDzB-26/5"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ЕДИНАЯ СОЦИАЛЬНАЯ СЛУЖБА*(далее — Заказчик) процедуре закупок под кодом USS EAAPDzB-26/5*.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USS EAAPDzB-26/5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USS EAAPDzB-26/5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двигательным методом - не менее 81, давление паров насыщенного бензина - 45-100 кПа, содержание свинца не более 5 мг/ дм3, объемная доля бензола 1% не более 15 мг3/ кг, плотность при 15°С 720-775 кг / м3, содержание серы не более 10 мг / кг, массовая доля кислорода не более 2,7%, объемная доля окислителей не более метанола - 3 этанол -5%, изопропиловый спирт -10%, изобутиловый спирт -10%, терабутиловый спирт -7%, простые эфиры (C5 и больше) -15%, другие окислители -10%, безопасность в соответствии с Правительством РА 2004 «Технический регламент на топлива для двигателей внутреннего сгорания», утвержденный постановлением № 1592-Н от 11 ноября 2006 года.
Доставка по купонам, действительным на неопределенный срок. Действительно с печатью на спине.
Поставщик обязан оказывать услугу по предоставленным им талонам на бензин на всей территории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USS EAAPDzB-26/5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апреля 2026 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июля 2026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USS EAAPDzB-26/5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USS EAAPDzB-26/5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USS EAAPDzB-26/5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