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կարքիների համար համակարգիչների ձեռքբերման նպատակով հայտարարված  ՀՀԱՆՇՕԾ-ԷԱՃԱՊՁԲ-2025/63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կարքիների համար համակարգիչների ձեռքբերման նպատակով հայտարարված  ՀՀԱՆՇՕԾ-ԷԱՃԱՊՁԲ-2025/63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կարքիների համար համակարգիչների ձեռքբերման նպատակով հայտարարված  ՀՀԱՆՇՕԾ-ԷԱՃԱՊՁԲ-2025/63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կարքիների համար համակարգիչների ձեռքբերման նպատակով հայտարարված  ՀՀԱՆՇՕԾ-ԷԱՃԱՊՁԲ-2025/63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«ՀԱՆՐԱՊԵՏԱԿԱՆ ՇՏԱՊ ՕԳՆՈՒԹՅԱՆ ԾԱՌԱՅՈՒԹՅՈՒՆ»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(CPU)` առնվազն Intel® Core™ i5-13420H, 8 միջուկ (4 Performance + 4 Efficient) 12 T, հաճախականություն մինչև 4.6 GHz։ Օպերատիվ հիշողություն առնվազն (RAM) 32 GB DDR4 կամ բարձր, առնվազն 3200 MHz : Պահեստային հիշողությունը (Storage) առնվազն՝ SSD 512 GB NVMe PCIe 4.0 կամ բարձր: Գրաֆիկա (Graphics) առնվազն՝ ներդրված Intel® UHD Graphics: Ցանցային միացումներ առնվազն՝  Wi‑Fi 6 (802.11ax), Bluetooth 5.1,: Համակցման ինտերֆեյսներ առնվազն` 1× USB 3.2 Gen 2, առնվազն` 1× USB‑C 3.2 Gen 2, առնվազն` 1× 3.5 մմ աուդիո, առնվազն` 1× Thunderbolt 4 / USB4 40 Gbps (DisplayPort 1.4 աջակցությամբ), առնվազն` 1× HDMI 2.1, առնվազն` 1× DisplayPort 1.4, առնվազն` 1× USB 2.0, առնվազն` 2× USB 3.2 Gen 2,  առնվազն` 1× LAN 2.5 GbE RJ‑45, առնվազն` 1× Հոսանքի մուտք։ Գրաֆիկական ելքեր՝ 3 արտաքին մոնիտորի միացում՝ HDMI 2.1, DisplayPort 1.4 և Thunderbolt 4 միջոցով։ Մոտավոր չափեր՝ 192 x 195 x 40mm, առավելագույն քաշ 1.9 կգ Սերտիֆիկատներ՝ ENERGY STAR® 8.0, ErP խմբաքանակ 3, RoHS-ի համապատասխան։ Անվտանգության չիպ՝ Պրոցեսորի մեջ ինտեգրված TPM 2.0 ներկառուցված ծրագրային ապահովում : Պարտադիր VESA մոնտաժի աջակցություն։Պարտադիր պայման՝ ապրանքը պետք է լինի նոր, չօգտագործված, գործարանային փաթեթավորումով: Երաշխիքային սպասարկումը 12 ամիս։ Հրավերով նախատեսված առաջարկվող ապրանքի տեխնիկական բնութագիրը ներկայացնելիս տրամադրվում է նաև սպասարկման կենտրոնի տվյալները՝ Երևանում և արտադրողի կողմից երաշխիքային նամակ `MAF/DAF։ Փաթեթը ներառում է՝ 1 հատ մինի համակարգիչ, 1 հատ VESA ամրակ, 1հատ × Հոսանքի ադապտեր, 1հատ HDMI մալուխ, 1հատ ձեռնարկ, ստեղնաշար՝ ստեղնաշարի տեսակը ՝ լարով (wired), ինտերֆեյս՝ usb 2.0։ Գույն՝ սպիտակ, ստեղների քանակ՝ 104 ÷ 109 ստանդարտ ստեղն ստեղների ձև՝ բարակ տիպի ստեղներ, ֆունկցիոնալ ստեղներ՝ 12 fn ստեղն (մուլտիմեդիա և ինտերնետային կառավարում)։Օպերացիոն համակարգերի համատեղելիություն՝ windows 7/8/10, macos x 10.8 և վերև։ Լարի երկարություն մոտ 1.5 մ  Մկնիկի տեսակը՝ Wired USB մկնիկ, օպտիկական սենսոր, 800 DPI, 3 կոճակ, լարի երկարություն մոտ 1.8 մ ,գույնը՝ սպիտակ։ Եթե առկաէ հղում, ապա հասկանալ` կամ համարժեք բարձր որակի ապրանք։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