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ԱՍՀՆ-ՊՈԱԿ-ԷԱՃԱՊՁԲ-26/6-Լ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санитарно-гигиенических принадлежностей, моющих средств и посуды для нужд ГНКО «Центр поддержки детей и семьи Лорийской области» Министерства труда и социальных вопросов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ԱՍՀՆ-ՊՈԱԿ-ԷԱՃԱՊՁԲ-26/6-Լ</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санитарно-гигиенических принадлежностей, моющих средств и посуды для нужд ГНКО «Центр поддержки детей и семьи Лорийской области» Министерства труда и социальных вопросов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санитарно-гигиенических принадлежностей, моющих средств и посуды для нужд ГНКО «Центр поддержки детей и семьи Лорийской области» Министерства труда и социальных вопросов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ԱՍՀՆ-ՊՈԱԿ-ԷԱՃԱՊՁԲ-26/6-Լ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санитарно-гигиенических принадлежностей, моющих средств и посуды для нужд ГНКО «Центр поддержки детей и семьи Лорийской области» Министерства труда и социальных вопросов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омывателя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труб и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протирки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паркета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комната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ԱՍՀՆ-ՊՈԱԿ-ԷԱՃԱՊՁԲ-26/6-Լ</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"ԱՍՀՆ-ՊՈԱԿ-ԷԱՃԱՊՁԲ-26/6-Լ"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ԱՍՀՆ-ՊՈԱԿ-ԷԱՃԱՊՁԲ-26/6-Լ*.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"ԱՍՀՆ-ՊՈԱԿ-ԷԱՃԱՊՁԲ-26/6-Լ"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ԱՍՀՆ-ՊՈԱԿ-ԷԱՃԱՊՁԲ-26/6-Լ*.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ԱՍՀՆ-ՊՈԱԿ-ԷԱՃԱՊՁԲ-26/6-Լ</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соответствии с требованиями пункта 104 Порядка организации процесса закупки, утвержденного Постановлением Правительства РА № 526-Н от 4 мая 2017 года, осуществление прав и обязанностей Покупателя, предусмотренных Договором, возлагается на: ГНКО «Центр поддержки детей и семьи Лорийского марза». В случае выдачи Продавцом необходимых исполнительных документов за основу принимаются следующие реквизиты: ГНКО «Центр поддержки детей и семьи Лорийского марза» (Ванадзор, Тарон-4, ММШ № 23, НДС № 06910273, Операционный департамент Министерства финансов РА № 900238000583). Приемка-передача работ в рамках договора, заключенного по результатам процедуры закупки, осуществляется на бумажных носителях. Максимальные количества могут быть изменены (уменьшены). Поставка осуществляется в соответствии с требованиями заказчика (на основании заказа).</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Если размер финансовых ресурсов, выделенных для исполнения договора, превышает двадцатипятикратный размер базовой величины закупки, то Покупатель обязан заключить договор, если квалификация и гарантии договора, представленные Продавцом в виде штрафной санкции, заменены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подпунктов «б» подпункта 17 пункта 32 Приложения № 1.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со дня принятия заказчиком результата оказания услуги, указанной в предыдущем договоре, в полном объеме. При этом Подрядчик обязан заключить договор и представить его Заказчику в течение 10 рабочих дней со дня получения уведомления о заключении договора. В противном случае договор расторгается Заказчиком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омывателя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труб и канализации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протирки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паркета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комната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Тарон-4, МДХ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 до 25.12.2026 г.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