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Սանտեխնիկա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Սանտեխնիկա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Սանտեխնիկա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Սանտեխնիկա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տակառի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տակառի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Տակի միացմամբ Kaldo կամ համարժեքը Tema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տեղադրման տեսակը՝ լվացարանի վրա ամրացվող: Կառավարում՝ միլծակային(պտտվող լծակավոր), ծորակի բարձրությունը՝ 29սմ, միացումը՝ 1/2'' ճկուն խողովակով, լրակազմում՝ ծորակ  և    ամրացման   պարագաներ: Քաշը ՝456÷500գր: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տեղադրման տեսակը՝ պատին ամրացվող: Կառավարում՝ միլծակային(պտտվող լծակավոր), խառնիչի փակիչ փական` կերամիկական քարթրիջ, ծորակի երկարությունը` 150 մմ ÷200 մմ, իրանի նյութը – արույր:
Ծածկույթ` քրոմ, քաշը` 1,35-1,5կգ: “KALDO” կամ համարժեքը Gunther GUPAI, Italomix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ամրակով, քարթրիջով  ծածկույթը՝ քրոմ:Նյութը` պլաստիկ,բնիկի չափսերը` 7х7մմ,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1/2",  կես պտույտ:Գլխիկը` քառակուսի-7х7մմ:Ձողի ընդհանուր երկարությունը` 47մմ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Խցուկային(Ներդիրով) Ду50, աշխատանքային ճնշումը՝ 10 բար, նյութը՝  արույր, միացումը ներքին պարուրակով , ջերմաստիճանը՝ 100°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Խցուկային(Ներդիրով) Ду40, աշխատանքային ճնշումը՝ 10 բար, նյութը՝  արույր, միացումը ներքին պարուրակով , ջերմաստիճանը՝ 100° 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տակառի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