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1B5B" w:rsidRDefault="00F61B5B"/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ТЕХНИЧЕСКИЕ ХАРАКТЕРИСТИКИ*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984"/>
        <w:gridCol w:w="1985"/>
        <w:gridCol w:w="10414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  <w:proofErr w:type="spellEnd"/>
          </w:p>
        </w:tc>
      </w:tr>
      <w:tr w:rsidR="003B2E5D" w:rsidRPr="00D30474" w:rsidTr="005941E2">
        <w:trPr>
          <w:trHeight w:val="354"/>
        </w:trPr>
        <w:tc>
          <w:tcPr>
            <w:tcW w:w="1418" w:type="dxa"/>
            <w:vAlign w:val="center"/>
          </w:tcPr>
          <w:p w:rsidR="00000000" w:rsidRPr="007D0357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D035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Номер части, указанной в приглашении</w:t>
            </w:r>
          </w:p>
        </w:tc>
        <w:tc>
          <w:tcPr>
            <w:tcW w:w="1984" w:type="dxa"/>
            <w:vAlign w:val="center"/>
          </w:tcPr>
          <w:p w:rsidR="00000000" w:rsidRPr="007D0357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D035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Код транзита плана закупок по классификации КПВ</w:t>
            </w:r>
          </w:p>
        </w:tc>
        <w:tc>
          <w:tcPr>
            <w:tcW w:w="1985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Полное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имя</w:t>
            </w:r>
            <w:proofErr w:type="spellEnd"/>
          </w:p>
        </w:tc>
        <w:tc>
          <w:tcPr>
            <w:tcW w:w="10414" w:type="dxa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Технические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характеристики</w:t>
            </w:r>
            <w:proofErr w:type="spellEnd"/>
          </w:p>
        </w:tc>
      </w:tr>
      <w:tr w:rsidR="003B2E5D" w:rsidRPr="005F3D4C" w:rsidTr="005941E2">
        <w:trPr>
          <w:trHeight w:val="354"/>
        </w:trPr>
        <w:tc>
          <w:tcPr>
            <w:tcW w:w="1418" w:type="dxa"/>
            <w:vAlign w:val="center"/>
          </w:tcPr>
          <w:p w:rsidR="00000000" w:rsidRPr="006F7A18" w:rsidRDefault="004971C9" w:rsidP="006F7A1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1</w:t>
            </w:r>
          </w:p>
        </w:tc>
        <w:tc>
          <w:tcPr>
            <w:tcW w:w="1984" w:type="dxa"/>
            <w:vAlign w:val="center"/>
          </w:tcPr>
          <w:p w:rsidR="00000000" w:rsidRPr="006F7A18" w:rsidRDefault="00EB5225" w:rsidP="006F7A1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60</w:t>
            </w:r>
            <w:r w:rsidR="005F3D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</w:t>
            </w: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31</w:t>
            </w:r>
            <w:r w:rsidR="005F3D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</w:t>
            </w: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00</w:t>
            </w:r>
            <w:r w:rsidR="00533C0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/505</w:t>
            </w:r>
          </w:p>
        </w:tc>
        <w:tc>
          <w:tcPr>
            <w:tcW w:w="1985" w:type="dxa"/>
            <w:vAlign w:val="center"/>
          </w:tcPr>
          <w:p w:rsidR="00000000" w:rsidRPr="006F7A18" w:rsidRDefault="00EB5225" w:rsidP="006F7A18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Специализированные услуги по перевозке пассажиров</w:t>
            </w:r>
          </w:p>
        </w:tc>
        <w:tc>
          <w:tcPr>
            <w:tcW w:w="10414" w:type="dxa"/>
            <w:vAlign w:val="center"/>
          </w:tcPr>
          <w:p w:rsidR="00233019" w:rsidRPr="007D0357" w:rsidRDefault="007E63DC" w:rsidP="00235FEF">
            <w:pPr>
              <w:jc w:val="both"/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ru-RU"/>
              </w:rPr>
            </w:pPr>
            <w:r w:rsidRPr="007D0357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ru-RU"/>
              </w:rPr>
              <w:t>Перевозка учащихся г. Масис осуществляется по следующим маршрутам и графику:</w:t>
            </w:r>
          </w:p>
          <w:p w:rsidR="00233019" w:rsidRPr="007D0357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 с 7:30 утра до поселков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Сипаник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Овташат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Айанист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Хачпар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Азаташен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Геганист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Аргаванд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-Арбат общины Масис - город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/, с 15:30 до города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 и в противоположных направлениях, для чего требуется 1 /одно/ транспортное средство не менее чем на 50 и 1 /одно/ транспортное средство не менее чем на 40 человек,</w:t>
            </w:r>
          </w:p>
          <w:p w:rsidR="00233019" w:rsidRPr="007D0357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 с 7:30 утра Масис /включая станцию ​​Масис/ -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/, с 15:30 вечера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 и в обратном направлении, для чего требуется 2 /два/ транспортных средства для минимум 50 человек,</w:t>
            </w:r>
          </w:p>
          <w:p w:rsidR="00233019" w:rsidRPr="007D0357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 с 7:30 утра поселения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Дарбник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Зорак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-Саят-Нова-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Норабац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общины Масис - город Ереван /станция метро «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Горцаранаин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» или «Г.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»/, с 15:30 дня город Ереван /станция метро «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Горцаранаин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» или «Г.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»/ и в противоположных направлениях, для чего требуется 1/одно/ транспортное средство не менее чем на 50 человек,</w:t>
            </w:r>
          </w:p>
          <w:p w:rsidR="00233019" w:rsidRPr="007D0357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 с 7:30 утра до поселков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Даштаван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Даракерт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-Низами-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Гукасаван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Гетапня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общины Масис - город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/, с 15:30 до города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 и в противоположных направлениях, для чего требуется 1/одно/ транспортное средство на минимум 50 человек,</w:t>
            </w:r>
          </w:p>
          <w:p w:rsidR="00233019" w:rsidRPr="00FF79C3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- с 7:30 утра до поселков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Ранчпар-Норамарг-Сис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общины Масис-г. Масис-г. Ереван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/, с 15:30 до Еревана /станция метро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Горцаранай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или Г. </w:t>
            </w:r>
            <w:proofErr w:type="spellStart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Нжде</w:t>
            </w:r>
            <w:proofErr w:type="spellEnd"/>
            <w:r w:rsidRPr="007D0357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 и в противоположных направлениях, для чего требуется 1/одно/ транспортное средство на минимум 50 человек,</w:t>
            </w:r>
          </w:p>
          <w:p w:rsidR="00103EEB" w:rsidRPr="00FF79C3" w:rsidRDefault="00103EEB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с 7:30 утра до населенных пунктов Аревабуйр-Джраовит-Мармарашен-Нор Кюрин-Харберд-Айнтап общины Масис - Ереван /ст. метро «Заводская»/, в 15:30 до Еревана /ст. метро «Заводская»/ и в обратных направлениях, для чего необходимо 1 /одно/ транспортное средство на не менее 50 и 1 /одно/ транспортное средство на не менее 30 человек.</w:t>
            </w:r>
          </w:p>
          <w:p w:rsidR="00233019" w:rsidRPr="006F7A18" w:rsidRDefault="006F7A18" w:rsidP="00235FEF">
            <w:pPr>
              <w:jc w:val="both"/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ru-RU"/>
              </w:rPr>
            </w:pPr>
            <w:r w:rsidRPr="006F7A18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ru-RU"/>
              </w:rPr>
              <w:t>Основные условия:</w:t>
            </w:r>
          </w:p>
          <w:p w:rsidR="00BE06C1" w:rsidRDefault="007E63DC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Услуги будут предоставляться ежедневно, один раз в день, кроме субботы, воскресенья, нерабочих и нешкольных дней.</w:t>
            </w:r>
          </w:p>
          <w:p w:rsidR="00BE06C1" w:rsidRDefault="007E63DC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Транспортное средство должно быть технически исправным и чистым, год выпуска не должен быть ранее 1999 года, салон должен быть ухоженным и чистым, сиденья должны быть в исправном состоянии, шины должны быть исправны по сезону, автомобиль должен быть оснащён всем необходимым оборудованием (аптечкой, огнетушителем и т.д.). Транспортное средство должно пройти технический осмотр, быть оборудовано системой отопления и кондиционирования воздуха, а водитель должен иметь водительское удостоверение соответствующей категории D.</w:t>
            </w:r>
          </w:p>
          <w:p w:rsidR="00BE06C1" w:rsidRPr="00BE06C1" w:rsidRDefault="00511776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51177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Наличие документа, подтверждающего прохождение техническим осмотром транспортного средства и </w:t>
            </w:r>
            <w:r w:rsidRPr="0051177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lastRenderedPageBreak/>
              <w:t>стаж водителя не менее 5 лет, обязательно.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какие подтверждающие документы должны быть представлены в соответствующий отдел Клиента до заключения договора.</w:t>
            </w:r>
          </w:p>
          <w:p w:rsidR="00000000" w:rsidRDefault="00FF79C3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В случае неисправности немедленно предоставить новое транспортное средство.</w:t>
            </w:r>
          </w:p>
          <w:p w:rsidR="00FF79C3" w:rsidRDefault="00BE06C1" w:rsidP="007C310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Не менее 5 (пяти) из всех транспортных средств, обслуживающих маршруты, должны принадлежать Исполнителю,</w:t>
            </w:r>
            <w:r w:rsidR="0078725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Необходимые документы, относительно которых необходимо предоставить в соответствующий отдел Заказчика до заключения договора.</w:t>
            </w:r>
          </w:p>
          <w:p w:rsidR="00ED11BC" w:rsidRPr="00ED11BC" w:rsidRDefault="00ED11BC" w:rsidP="008E6A45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E6A4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Все транспортные средства, обслуживающие маршруты, должны иметь страховку, в том числе страховку сидений, с минимальным порогом, необходимые документы относительно чего должны быть предоставлены в соответствующий отдел Заказчика до заключения договора.</w:t>
            </w:r>
          </w:p>
        </w:tc>
      </w:tr>
    </w:tbl>
    <w:p w:rsidR="001B18F4" w:rsidRPr="00B35220" w:rsidRDefault="009815C0" w:rsidP="006F7A18">
      <w:pPr>
        <w:ind w:firstLine="708"/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lastRenderedPageBreak/>
        <w:t>*Услуги будут предоставляться на основе подневной оплаты (максимум 175 рабочих дней), а оплата будет производиться за фактически оказанные услуги.</w:t>
      </w:r>
    </w:p>
    <w:p w:rsidR="001B18F4" w:rsidRPr="00F16AD0" w:rsidRDefault="00684939" w:rsidP="006F7A18">
      <w:pPr>
        <w:ind w:firstLine="708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Пользоваться транспортным средством могут только студенты, имеющие студенческий билет.</w:t>
      </w:r>
      <w:r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:rsidR="002511BC" w:rsidRPr="00235FEF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0D372F" w:rsidRPr="006F7A18" w:rsidRDefault="000D372F" w:rsidP="000D372F">
      <w:pPr>
        <w:jc w:val="center"/>
        <w:rPr>
          <w:rFonts w:ascii="GHEA Grapalat" w:hAnsi="GHEA Grapalat" w:cs="Calibri"/>
          <w:b/>
          <w:sz w:val="16"/>
          <w:szCs w:val="16"/>
        </w:rPr>
      </w:pPr>
      <w:r w:rsidRPr="006F7A18">
        <w:rPr>
          <w:rFonts w:ascii="GHEA Grapalat" w:hAnsi="GHEA Grapalat" w:cs="Calibri"/>
          <w:b/>
          <w:sz w:val="16"/>
          <w:szCs w:val="16"/>
        </w:rPr>
        <w:t>ГРАФИК ПРЕДОСТАВЛЕНИЯ УСЛУГ*</w:t>
      </w:r>
    </w:p>
    <w:p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88"/>
        <w:gridCol w:w="2552"/>
        <w:gridCol w:w="3544"/>
        <w:gridCol w:w="2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6"/>
            <w:vAlign w:val="center"/>
          </w:tcPr>
          <w:p w:rsidR="0000000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  <w:proofErr w:type="spellEnd"/>
          </w:p>
        </w:tc>
      </w:tr>
      <w:tr w:rsidR="0031115F" w:rsidRPr="00D30474" w:rsidTr="0031115F">
        <w:trPr>
          <w:trHeight w:val="354"/>
        </w:trPr>
        <w:tc>
          <w:tcPr>
            <w:tcW w:w="2258" w:type="dxa"/>
            <w:vMerge w:val="restart"/>
            <w:vAlign w:val="center"/>
          </w:tcPr>
          <w:p w:rsidR="0031115F" w:rsidRPr="00BE73C6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7D035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Номер части, указанной в приглашении</w:t>
            </w:r>
          </w:p>
        </w:tc>
        <w:tc>
          <w:tcPr>
            <w:tcW w:w="2258" w:type="dxa"/>
            <w:vMerge w:val="restart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Единица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2288" w:type="dxa"/>
            <w:vMerge w:val="restart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Общая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цена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/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2552" w:type="dxa"/>
            <w:vMerge w:val="restart"/>
            <w:vAlign w:val="center"/>
          </w:tcPr>
          <w:p w:rsidR="0031115F" w:rsidRPr="005941E2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D035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Общее минимальное количество /транспортное средство/</w:t>
            </w:r>
          </w:p>
        </w:tc>
        <w:tc>
          <w:tcPr>
            <w:tcW w:w="6445" w:type="dxa"/>
            <w:gridSpan w:val="2"/>
            <w:vAlign w:val="center"/>
          </w:tcPr>
          <w:p w:rsidR="0031115F" w:rsidRPr="00CF3D4F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Доставка</w:t>
            </w:r>
          </w:p>
        </w:tc>
      </w:tr>
      <w:tr w:rsidR="0031115F" w:rsidRPr="00D30474" w:rsidTr="006F7A18">
        <w:trPr>
          <w:trHeight w:val="354"/>
        </w:trPr>
        <w:tc>
          <w:tcPr>
            <w:tcW w:w="225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8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31115F" w:rsidRPr="005941E2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Адрес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/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как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добраться</w:t>
            </w:r>
            <w:proofErr w:type="spellEnd"/>
          </w:p>
        </w:tc>
        <w:tc>
          <w:tcPr>
            <w:tcW w:w="2901" w:type="dxa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Крайний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срок</w:t>
            </w:r>
            <w:proofErr w:type="spellEnd"/>
          </w:p>
        </w:tc>
      </w:tr>
      <w:tr w:rsidR="0031115F" w:rsidRPr="00CF3D4F" w:rsidTr="006F7A18">
        <w:trPr>
          <w:trHeight w:val="354"/>
        </w:trPr>
        <w:tc>
          <w:tcPr>
            <w:tcW w:w="2258" w:type="dxa"/>
            <w:vAlign w:val="center"/>
          </w:tcPr>
          <w:p w:rsidR="0031115F" w:rsidRPr="005F2344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F234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2258" w:type="dxa"/>
            <w:vAlign w:val="center"/>
          </w:tcPr>
          <w:p w:rsidR="0031115F" w:rsidRPr="00D30474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деньги</w:t>
            </w:r>
            <w:proofErr w:type="spellEnd"/>
          </w:p>
        </w:tc>
        <w:tc>
          <w:tcPr>
            <w:tcW w:w="2288" w:type="dxa"/>
            <w:vAlign w:val="center"/>
          </w:tcPr>
          <w:p w:rsidR="0031115F" w:rsidRPr="00062D45" w:rsidRDefault="00062D45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80 000 000</w:t>
            </w:r>
          </w:p>
        </w:tc>
        <w:tc>
          <w:tcPr>
            <w:tcW w:w="2552" w:type="dxa"/>
            <w:vAlign w:val="center"/>
          </w:tcPr>
          <w:p w:rsidR="0031115F" w:rsidRPr="0058717A" w:rsidRDefault="0058717A" w:rsidP="0068493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9</w:t>
            </w:r>
          </w:p>
        </w:tc>
        <w:tc>
          <w:tcPr>
            <w:tcW w:w="3544" w:type="dxa"/>
            <w:vAlign w:val="center"/>
          </w:tcPr>
          <w:p w:rsidR="005941E2" w:rsidRDefault="0031115F" w:rsidP="0031115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35FE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Община Масис - город Ереван</w:t>
            </w:r>
          </w:p>
          <w:p w:rsidR="0031115F" w:rsidRPr="0031115F" w:rsidRDefault="0031115F" w:rsidP="0031115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город Ереван - община Масис</w:t>
            </w:r>
          </w:p>
        </w:tc>
        <w:tc>
          <w:tcPr>
            <w:tcW w:w="2901" w:type="dxa"/>
            <w:vAlign w:val="center"/>
          </w:tcPr>
          <w:p w:rsidR="0031115F" w:rsidRPr="00235FEF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35FE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С даты вступления Соглашения в силу до</w:t>
            </w:r>
          </w:p>
          <w:p w:rsidR="0031115F" w:rsidRPr="00CF3D4F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CF3D4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25.12.2026</w:t>
            </w:r>
          </w:p>
        </w:tc>
      </w:tr>
    </w:tbl>
    <w:p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p w:rsidR="00C64A88" w:rsidRPr="00D30474" w:rsidRDefault="00C64A88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9815C0" w:rsidRDefault="009815C0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sectPr w:rsidR="009815C0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28D1" w:rsidRDefault="00E428D1">
      <w:r>
        <w:separator/>
      </w:r>
    </w:p>
  </w:endnote>
  <w:endnote w:type="continuationSeparator" w:id="0">
    <w:p w:rsidR="00E428D1" w:rsidRDefault="00E4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28D1" w:rsidRDefault="00E428D1">
      <w:r>
        <w:separator/>
      </w:r>
    </w:p>
  </w:footnote>
  <w:footnote w:type="continuationSeparator" w:id="0">
    <w:p w:rsidR="00E428D1" w:rsidRDefault="00E4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818374454">
    <w:abstractNumId w:val="21"/>
  </w:num>
  <w:num w:numId="2" w16cid:durableId="232933341">
    <w:abstractNumId w:val="7"/>
  </w:num>
  <w:num w:numId="3" w16cid:durableId="1918317198">
    <w:abstractNumId w:val="19"/>
  </w:num>
  <w:num w:numId="4" w16cid:durableId="873273103">
    <w:abstractNumId w:val="15"/>
  </w:num>
  <w:num w:numId="5" w16cid:durableId="2139489433">
    <w:abstractNumId w:val="24"/>
  </w:num>
  <w:num w:numId="6" w16cid:durableId="73223866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289056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75578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7087969">
    <w:abstractNumId w:val="18"/>
  </w:num>
  <w:num w:numId="10" w16cid:durableId="1672028746">
    <w:abstractNumId w:val="4"/>
  </w:num>
  <w:num w:numId="11" w16cid:durableId="887650241">
    <w:abstractNumId w:val="6"/>
  </w:num>
  <w:num w:numId="12" w16cid:durableId="286669486">
    <w:abstractNumId w:val="29"/>
  </w:num>
  <w:num w:numId="13" w16cid:durableId="1251894500">
    <w:abstractNumId w:val="25"/>
  </w:num>
  <w:num w:numId="14" w16cid:durableId="1974560019">
    <w:abstractNumId w:val="10"/>
  </w:num>
  <w:num w:numId="15" w16cid:durableId="94789489">
    <w:abstractNumId w:val="27"/>
  </w:num>
  <w:num w:numId="16" w16cid:durableId="1961297392">
    <w:abstractNumId w:val="13"/>
  </w:num>
  <w:num w:numId="17" w16cid:durableId="1871913940">
    <w:abstractNumId w:val="5"/>
  </w:num>
  <w:num w:numId="18" w16cid:durableId="1563254376">
    <w:abstractNumId w:val="1"/>
  </w:num>
  <w:num w:numId="19" w16cid:durableId="5403579">
    <w:abstractNumId w:val="3"/>
  </w:num>
  <w:num w:numId="20" w16cid:durableId="890384357">
    <w:abstractNumId w:val="2"/>
  </w:num>
  <w:num w:numId="21" w16cid:durableId="726101187">
    <w:abstractNumId w:val="30"/>
  </w:num>
  <w:num w:numId="22" w16cid:durableId="301085504">
    <w:abstractNumId w:val="28"/>
  </w:num>
  <w:num w:numId="23" w16cid:durableId="777138750">
    <w:abstractNumId w:val="23"/>
  </w:num>
  <w:num w:numId="24" w16cid:durableId="2140296172">
    <w:abstractNumId w:val="0"/>
  </w:num>
  <w:num w:numId="25" w16cid:durableId="1031566078">
    <w:abstractNumId w:val="12"/>
  </w:num>
  <w:num w:numId="26" w16cid:durableId="1883209052">
    <w:abstractNumId w:val="17"/>
  </w:num>
  <w:num w:numId="27" w16cid:durableId="1088889889">
    <w:abstractNumId w:val="14"/>
  </w:num>
  <w:num w:numId="28" w16cid:durableId="1541749544">
    <w:abstractNumId w:val="16"/>
  </w:num>
  <w:num w:numId="29" w16cid:durableId="1032418931">
    <w:abstractNumId w:val="26"/>
  </w:num>
  <w:num w:numId="30" w16cid:durableId="299191741">
    <w:abstractNumId w:val="20"/>
  </w:num>
  <w:num w:numId="31" w16cid:durableId="1222323314">
    <w:abstractNumId w:val="9"/>
  </w:num>
  <w:num w:numId="32" w16cid:durableId="1888763857">
    <w:abstractNumId w:val="8"/>
  </w:num>
  <w:num w:numId="33" w16cid:durableId="1823622804">
    <w:abstractNumId w:val="11"/>
  </w:num>
  <w:num w:numId="34" w16cid:durableId="172074193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2D45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3EEB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91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5CA6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03A9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019"/>
    <w:rsid w:val="0023354E"/>
    <w:rsid w:val="0023410E"/>
    <w:rsid w:val="0023571C"/>
    <w:rsid w:val="00235FEF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E33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5D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4FD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15F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47B9E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794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461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64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3F2B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776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3C0C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670CB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8717A"/>
    <w:rsid w:val="005900F2"/>
    <w:rsid w:val="005918A4"/>
    <w:rsid w:val="00592A50"/>
    <w:rsid w:val="00592FF5"/>
    <w:rsid w:val="005939DE"/>
    <w:rsid w:val="0059404D"/>
    <w:rsid w:val="005941E2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3D4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81B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6F7A18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0394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257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10F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35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5E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E6A45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5806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9F9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6C1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CF3D4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29C1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889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8D1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1BC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B5B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B63DA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26864-6E3B-4A86-AFFB-E0D21B00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4295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Sofya Asryan</cp:lastModifiedBy>
  <cp:revision>321</cp:revision>
  <cp:lastPrinted>2025-11-28T14:03:00Z</cp:lastPrinted>
  <dcterms:created xsi:type="dcterms:W3CDTF">2020-06-23T11:05:00Z</dcterms:created>
  <dcterms:modified xsi:type="dcterms:W3CDTF">2025-12-05T12:06:00Z</dcterms:modified>
</cp:coreProperties>
</file>