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YAK-EAChAPDzB-26/21</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YAK-EAChAPDzB-26/21</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 л (LYSERCELL WDF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 л (LYSERCELL WNR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Sulfolizer 5 л (SULFOLYSER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DFL 2x1,5 л (CELLPACK DFL 2x1,5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20 л (CELLPACK-DCL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2 x 82 мл (FLUOROCELL WNR 2 x 82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 x 42 мл (FLUOROCELL WDF 2 x 42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RET 2 x 12 мл (FLUOROCELL RET 2 x 12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Combur UX 10 (Combur-10-UX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Kombur Control-Test M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отбора проб Sysmex XN-1000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Романовский-Гимза, порошковая 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по Май-Грюнвальду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сидеробластов и сидероцитов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Count-Tact 3P, облученный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Трипказо-соевый агар 3P, облученный, с нейтрализаторами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Флуроцел WDF, 2 x 22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Sulfolyzer SLS,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Lyzercell WDF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гелицида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Xprinter XP-235B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Метод: флуоресцентная цитометрия для гематологических анализаторов PocH 100i, KX-21 N, XS 1000i, XN-1000, XT 2000i, XT 4000i. Объём: 50 мл. Торговая марка, международные сертификаты качества, выданные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 л (LYSERCELL WDF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1x5L для гематологического анализатора XN-1000. Объём: 5 л: образец для анализа: венозная и капиллярная кровь. Торговая марка, международные сертификаты качества, выданные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 л (LYSERCELL WNR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1x5L для гематологического анализатора XN-1000. Объём: 5 л. образец для анализа: венозная и капиллярная кровь. Наличие торговой марки, международные сертификаты качества, выданные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Sulfolizer 5 л (SULFOLYSER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Sulfolyzer (SULFOLYSER) 5 л: Реагент для определения гемоглобина, предназначен для гематологического анализатора XN-1000. Объём: 5 л: Образец для анализа: венозная и капиллярная кровь. Наличие товарного знака, международных сертификатов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DFL 2x1,5 л (CELLPACK DFL 2x1,5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(Cellpack DFL), растворитель для гематологического анализатора XN-1000. Объём: 2 x 1,5 л: Образец для анализа: венозная и капиллярная кровь. Наличие товарного знака, международных сертификатов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20 л (CELLPACK-DCL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(CELLPACK-DCL 20 л), растворитель для гематологического анализатора XN-1000. Объём: 20 л: Образец для анализа: венозная и капиллярная кровь. Наличие товарного знака и международных сертификатов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2 x 82 мл (FLUOROCELL WNR 2 x 82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агент Fluorocell WNR 2x82 мл (FLUOROCELL WNR) для гематологического анализатора XN-1000. Формат: 2 x 82 мл. Образец для исследования: венозная и капиллярная кровь. Наличие товарного знака, международные сертификаты качества, выданные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 x 42 мл (FLUOROCELL WDF 2 x 42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(FLUOROCELL WDF 2x42 мл), окрашивающий агент для гематологического анализатора XN-1000. Формат: 2 x 42 мл. Образец для исследования: венозная и капиллярная кровь. Наличие товарного знака, международные сертификаты качества, выданные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RET 2 x 12 мл (FLUOROCELL RET 2 x 12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RET (FLUOROCELL RET 2x12 мл), окрашивающий агент для гематологического анализатора XN-1000. Формат: 2 x 12 мл. Образец для исследования: венозная и капиллярная кровь. Торговая марка, международные сертификаты качества, выданные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Combur UX 10 (Combur-10-UX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тестов, для анализатора Urisys 1100. Для определения глюкозы, крови, белка, pH, кетонов, удельного веса, нитритов, лейкоцитов, уробилиногена и билирубина в моче. Торговая марка, международные сертификаты качества от производителя.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Kombur Control-Test M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Комбур M (Control test M) для анализатора Urisys 1100. Формат: 50 полосок во флаконе. Торговая марка, международные сертификаты качества от производителя.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(STROMATOLYSER-WH) для гематологического анализатора XP-300, 500 мл. Исследуемый материал: венозная и капиллярная кровь. Торговая марка, международные сертификаты качества от производителя.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Кюветный блок, растворитель для гематологических анализаторов KX-21 N, XS 1000i, XT 4000i и XT 2000i. Формат: 10 литров. Исследуемый материал: венозная и капиллярная кровь. Наличие торговой марки, международные сертификаты качества от производителя.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отбора проб Sysmex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Встроенная игла для забора крови для гематологического анализатора Sysmex XN-1000. Установка выполняется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в емкостях по 100-200 мл.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вязкая жидкость.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жидкая.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жидкая.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белый порошок.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в закрытых сосудах, 0,1 моль/дм³, по 10 штук в коробке.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белый кристаллический порошок.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желтоватый порошок.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со слабым спиртовым запахом.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Романовский-Гимза, порошковая 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по Романовскому-Гимзе, порошок.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по Май-Грюнвальду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Май-Грюнвальду (сухой),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сидеробластов и сидероцитов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цитохимического выявления сидеробластов и сидероцитов: IVD,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Бария сульфат для рентгенологических исследований, порошок, упаковка 100 г.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Count-Tact 3P, облученный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Count-Tact 3P облученная, питательная среда для микробиологического контроля поверхностей в «чистых зонах». Облученная. Форма выпуска: 20 штук в 1 коробке.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Трипказо-соевый агар 3P, облученный, с нейтрализаторами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Триптический соевый агар 3P, облученный, с нейтрализаторами TSA 3P, облученный с нейтрализаторами в течение 4 часов в ламинарном потоке, валидирован. Триптический соевый агар для микробиологического мониторинга поверхностей в «чистых зонах». Облученный. Форма выпуска: 1 коробка на 100 шт.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Флуроцел WDF, 2 x 22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 x 22 мл, реагент для анализатора Sysmex XN-350.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Sulfolyzer SLS,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SLS 500 мл, реагент для анализатора Sysmex XN-350.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Lyzercell WDF 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 л, реагент для анализатора Sysmex XN-350.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химически чистый. Чистота: 99,9%.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гелицида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желатина (40 г/л), стерильный: 1 пакет: 500 мл /или менее/.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криопротектор, предназначен для криоконсервации клеток. Чистота: 99,9%, стерильный, апирогенный, не содержит эндотоксинов, микоплазм, 50 мл в 1 флаконе; 1 коробка: 6 флаконов.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отмывки криозамороженных клеток. 10% раствор декстрана 40 в 0,9% растворе хлорида натрия. Без сыворотки, без белка, стерильно. 1 флакон или пакет 250 мл.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UF-CELLSHEATH для анализатора UF-4000. Объём: 20 л. Наличие товарного знака, международных сертификатов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для анализатора UF-4000. Объём: 2 x 2,1 л. Наличие товарного знака, международных сертификатов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для анализатора UF-4000. Объём: 2 x 2,1 л. Бренд,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анализатора UF-4000. Объём: 2 x 29 мл. Бренд,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анализатора UF-4000. Объём: 2 x 29 мл. Бренд,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анализаторов UC-3500+UF-4000, объём: 50 мл. Бренд,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для анализатора UF-4000. Формат: 2 x 30 мл. Торговая марка,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для анализатора UF-4000, формат: 2 x 30 мл. Торговая марка,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тест-полосок для анализа мочи Meditape UC-11A для анализатора UC-3500. Формат: 100 тест-полосок. Торговая марка,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для анализатора UC-3500. Формат: 3 x 10 мл, 2 уровня. Торговая марка,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жидкость для анализатора UC-3500. Формат: 5 x 10 мл, 3 уровня. Фирменное наименование, международные сертификаты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проверки и настройки прибора. Формат: 4 мл N100. Фирменное наименование, международные сертификаты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отходов анализатора UC-3500. Формат: 10 шт. Фирменное наименование, международные сертификаты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пластиковая стерильная пробирка диаметром 16–17 мм, длиной 100 мм, объёмом 10–12 мл, предназначена для анализаторов UF-4000+UC-3500. Формат: 1 шт. Указана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Xprinter XP-235B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принтера Xprinter XP-235B, формат: 43 x 25 мм. Указана марка.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