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հավաքածուներ  և լազերային տպիչներ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հավաքածուներ  և լազերային տպիչներ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հավաքածուներ  և լազերային տպիչներ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հավաքածուներ  և լազերային տպիչներ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21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27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երեքը մեկում,Նախատեսված սև-սպիտակ տպագրության համար:Նախատեսված A4* ֆորմատի թղթերի համար:Տպելու արագություն՝ առնվազն 52* էջ/րոպե:Պրոցեսորի արագություն` առնվազն 1,2* ԳՀց:Հիշողություն՝ 256* ՄԲ:Առաջին էջի տպման արագություն՝ 9* վրկ:Թղթի փոխանցումը՝ 150* թերթի սկուտեղ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