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9D0" w:rsidRDefault="00203BE3">
      <w:r w:rsidRPr="00203BE3">
        <w:t>Լազերային տպիչներ երեքը մեկում ։Նախատեսված սև-սպիտակ տպագրության համար:Նախատեսված A4* ֆորմատի թղթերի համար:Տպելու արագություն՝ առնվազն 52* էջ/րոպե:Պրոցեսորի արագություն` առնվազն 1,2* ԳՀց:Հիշողություն՝ 256* ՄԲ:Առաջին էջի տպման արագություն՝ 9* վրկ:Թղթի փոխանցումը՝ 150* թերթի սկուտեղ</w:t>
      </w:r>
      <w:bookmarkStart w:id="0" w:name="_GoBack"/>
      <w:bookmarkEnd w:id="0"/>
    </w:p>
    <w:sectPr w:rsidR="00B01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D7"/>
    <w:rsid w:val="00203BE3"/>
    <w:rsid w:val="00B019D0"/>
    <w:rsid w:val="00FC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8851AC-C754-402F-8DF3-C2211611C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>SPecialiST RePack</Company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2025-12-08T07:09:00Z</dcterms:created>
  <dcterms:modified xsi:type="dcterms:W3CDTF">2025-12-08T07:09:00Z</dcterms:modified>
</cp:coreProperties>
</file>