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ԶՄՄԱԲԿ-ԷԱՃԱՊՁԲ-18/26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ԶՄՄԱԲԿ-ԷԱՃԱՊՁԲ-18/26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ԶՄՄԱԲԿ-ԷԱՃԱՊՁԲ-18/26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գործվածքային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երիկամների գործունեության հետ կապված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ԶՄՄԱԲԿ-ԷԱՃԱՊՁԲ-18/26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ԶՄՄԱԲԿ-ԷԱՃԱՊՁԲ-18/26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«ԶՄՄԱԲԿ-ԷԱՃԱՊՁԲ-18/26»*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ԶՄՄԱԲԿ-ԷԱՃԱՊՁԲ-18/26*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«ԶՄՄԱԲԿ-ԷԱՃԱՊՁԲ-18/26»*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ԶՄՄԱԲԿ-ԷԱՃԱՊՁԲ-18/26*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գործվածքային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երիկամների գործունեության հետ կապված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