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նշանակության ապրանքների ձեռքբերման՝ ՅԱԿ-ԷԱՃԱՊՁԲ-26/22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նշանակության ապրանքների ձեռքբերման՝ ՅԱԿ-ԷԱՃԱՊՁԲ-26/22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նշանակության ապրանքների ձեռքբերման՝ ՅԱԿ-ԷԱՃԱՊՁԲ-26/22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նշանակության ապրանքների ձեռքբերման՝ ՅԱԿ-ԷԱՃԱՊՁԲ-26/22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LC281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LC212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LC125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LC136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LC143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LC105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Sebia Hydrasis 2 Scan-ի համար նախատեսված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b221-ի համար նախատեսված թափոնի ամրակալ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1000մլ պտտվող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քամիչ, 100 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Սպայկ-կոննեկտոր ասեղի մուտքով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 պարկ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 պարկ 600մլ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կափարիչ ներարկիչների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կրկնակի /double/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երիկամաձև թասիկ 165*80*38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203*102*44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243*125*50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կամ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թունելային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 փորձանոթ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Ցենտրիֆուգող փորձանոթ նիշերով,ստերիլ, կափարիչով,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12*75մմ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պիպետկաներ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Ցենտրիֆուգող փորձանոթ նիշերով,ստերիլ, կափարիչով,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30-200մկլ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ստերիլ ծայրադիր ֆիլտրով 0.5-10մկլ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Կուլտիվացման ֆլասկեր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քանակական ՊՇՌ-ի  համար, 0,1մլ, 8-ական 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միկրոցենտրիֆուգայի համար 0,5ml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կանխարգելիչ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նմուշի հավաքման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խառնիչ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 Ս-աձև խորշիկներով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յունի կասեթ(Uni-cassette)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յունի կասեթ(Uni-cassette)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սայրեր, ցածր պրոֆիլի, փափուկ հյուսվածքների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սայրեր, ցածր պրոֆիլի, կոշտ հյուսվածքների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մատիտ  (Pink PAP Pen Mini)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Պարաֆինային բլոկներ արխիվացման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Միկրոպրեպարատների արխիվացման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Թերմոարկղ՝ նախատեսված արյան բաղադրամասերի տեղափոխման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քիթ փելթիեր 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քիթ փելթիեր V3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LC281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LC281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LC212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LC212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LC125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LC125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LC136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LC136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LC143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LC143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LC105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իմունոլոգիական վերլուծիչին կցված ջրի դեոինիզացնող սարքի համար նախատեսված LC105 քարտրիջ։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Sebia Hydrasis 2 Scan-ի համար նախատեսված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Sebia Hydrasis 2 Scan-ի համար նախատեսված խողովակ 3x6 (1 մ):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b221-ի համար նախատեսված թափոնի ամրակալ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b221-ի համար նախատեսված թափոնի ամրակալ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1000մլ պտտվող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տարողությունը՝ 1000 մլ, փակվող, պտտվող կափարիչով /с резьбой/, ավտոկլավվող։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բաղադրամասերի և ցողունային բջիջների սառեցման և պահպանման համար: Ստերիլ, ոչ պիրոգեն, չպետք է պարունակի ֆտալատներ, բիսֆենոլ A, լատեքս: Մաքսիմալ տարողությունը՝ 750 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բաղադրամասերի և ցողունային բջիջների սառեցման և պահպանման համար: Ստերիլ, ոչ պիրոգեն, չպետք է պարունակի ֆտալատներ, բիսֆենոլ A, լատեքս: Մաքսիմալ տարողությունը՝ 500 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բաղադրամասերի և ցողունային բջիջների սառեցման և պահպանման համար: Ստերիլ, ոչ պիրոգեն, չպետք է պարունակի ֆտալատներ, բիսֆենոլ A, լատեքս: Մաքսիմալ տարողությունը՝ 250մլ: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Կրիոպարկ CS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բաղադրամասերի և ցողունային բջիջների սառեցման և պահպանման համար: Ստերիլ, ոչ պիրոգեն, չպետք է պարունակի ֆտալատներ, բիսֆենոլ A, լատեքս: Մաքսիմալ տարողությունը՝ 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քամիչ, 100 µմ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 Strainer 100 µմ, փորձանոթի համար նախատեսված, ստերիլ, γ-ճառագայթված, յուրաքանչյուրը առանձին փաթեթավորված, նախատեսված լինի 50 մլ-նոց փորձանոթների համար, պոլիպրոպիլենից: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Սպայկ-կոննեկտոր ասեղի մուտքով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Սպայկ-կոննեկտոր ասեղի մուտքով (Sampling site coupler spike with needle injection site)։ Պետք է ունենա 1 սպայկ պարկի մեջ մտնելու համար /» 3սմ/, 1 ներարկման հատված՝ ասեղի մուտքով,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 պարկ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և արյան բաղադրամասերի ստերիլ հավաքման և պահպանման համար: Ստերիլ, առանց հակամակարդիչի, մաքսիմալ տարողությունը՝ 300մլ, անհատական վակուումային փաթեթավորմամբ: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Տրանսֆեր պարկ 600մլ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և արյան բաղադրամասերի ստերիլ հավաքման և պահպանման համար: Ստերիլ, առանց հակամակարդիչի, մաքսիմալ տարողությունը՝ 600մլ, անհատական վակուումային փաթեթավորմամբ: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կափարիչ ներարկիչների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կափարիչ ներարկիչների համար, ստերիլ, մեկանգամյա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24x24 մմ, փաթեթվածքը՝ պլաստմասե տուփ,  տուփ/100 հատ կամ համարժեք փաթեթավորմամբ։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 մմ, փաթեթվածքը՝ պլաստմասե տուփ, տուփ/100 հատ կամ համարժեք փաթեթավորմամբ։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կրկնակի /double/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կրկնակի /double/` նախատեսված Helena C-4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նախատեսված Helena C-4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երիկամաձև թասիկ 165*80*38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165*80*38մմ±5%։ Մետաղական, էմալապատ կամ չժանգոտվող պողպատ։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203*102*44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203*102*44մմ±5%։ Մետաղական, էմալապատ կամ չժանգոտվող պողպատ։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243*125*50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երիկամաձեւ թասիկ 243*125*50մմ±5%։ Մետաղական, էմալապատ կամ չժանգոտվող պողպատ։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մուգ գունավորմամբ՝ նախատեսված լուսազգայուն դեղերի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կամ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կամ 50մլ։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Հականեխիչ լուծույթ բերանի խոռոչի ողողման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/Նիտրոֆուրալ/ 0.02գ փոշի, 100մլ։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Մանրէազերծված թորած ջուր։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կորիզի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կարդիոմոնիթորինգի համար։ Լայնությունը՝ 216մմ, երկարությունը՝ 30մ (10%), ռուլոնով։ Գլանի հիմքի տրամագիծը ոչ ավել, քան 5սմ։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7Fr թունելային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երկարատև կրման համար (սնուցում, ինֆուզիոն թերապիա, բազմակի արյան նմուշառում), նախատեսված թունելային եղանակով տեղադրման համար։ (նվազագույնը 1 ամիս), երկճյուղ, 7Fr, 93սմ(± 1%), 15մլ/ր հոսքի արագությամբ։ Կոնտրաստային ՀՇ և ՄՌՏ հետազոտությունների հնարավորություն: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 փորձանոթ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միկրոցենտրիֆուգայի համար Էպպենդորֆ տիպի: Ծավալ՝ 2.0 մլ, կոնաձև երկար հատակով, կափարիչը հերմետիկ փակվող: Պարտադիր պայման` չպարունակի RNase, DNase, DNA և Pyrogen: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Ցենտրիֆուգող փորձանոթ նիշերով,ստերիլ, կափարիչով,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փոձանոթներ, 50 մլ-նոց, ստերիլ, կոնիկ հատակով, պտտվող կափարիչով, պոլիպրոպիլենից: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12*75մմ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կափարիչով 12*75մմ 5մլ (round-bottom), պատրաստված պոլիպրոպիլենից: Կափարիչը արտաքին ամրացմամբ, երկու պոզիցիայով փակվող, նախատեսված Beckman Coulter հոսքային ցիտմետրի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պիպետկաներ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պիպետկաներ 3մլ, ստերիլ, չափիչ սանդղակով, պլաստիկ, միանվագ օգտագործման: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Ցենտրիֆուգող փորձանոթ նիշերով,ստերիլ, կափարիչով,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Ցենտրիֆուգող փորձանոթ /centrifuge tubes/, 15 մլ, ստերիլ, նիշերով, կափարիչով, պլաստիկ, կոնաձև հատակով։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Հիգրոսկոպիկ թուղթ լուծույթների ֆիլտրման համար, յուղազրկված։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30-200մկլ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կաթիլի ցածր պահումով (low retention), ֆիլտրով,  ստերիլ, տակդիրով, 30-200մկլ դոզավորման համար։ Պարտադիր պայման` չպարունակի RNase,DNase, DNA և Pyrogen։ Որակի սերտիֆիկատի առկայություն։ Մատակարարման պահին առնվազն 75% պիտանիության ժամկետի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ֆիլտրով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կաթիլի ցածր պահումով (low retention),  ֆիլտրով, ստերիլ, տակդիրով, 100-1000մկլ դոզավորման համար: Պարտադիր պայման` չպարունակի RNase,DNase, DNA և Pyrogen։ Որակի սերտիֆիկատի առկայություն։ Մատակարարման պահին առնվազն 75% պիտանիության ժամկետի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ստերիլ ծայրադիր ֆիլտրով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ծայրակալներ 0.5-10մկլ, ստերիլ, ֆիլտրով, համատեղելի բոլոր պիպետների հետ։ Առանց ԴՆԹ-ազների և ՌՆԹ-ազների։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ծայրակալներ ծավալը՝ 0,5-10 մկլ, hամատեղելի է բոլոր պիպետների հետ, ոչ ստերիլ, պոլիպրոպիլենից: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Կուլտիվացման ֆլասկեր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կուլտիվացման ֆլասկեր, 50 մլ (T25), կափարիչը առանց ծակոտինների,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ֆիլտր՝ նախատեսված FTA-1 մակնիշի ասպիրատորի համար; 0․027 մկմ ծակոտիներով: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քանակական ՊՇՌ-ի  համար, 0,1մլ, 8-ական 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0,1մլ քանակական ՊՇՌ-ի փորձանոթներ, լրակազմում 8-ական միմյանց կցված (8-tube strips), RNase, DNase, մարդու ԴՆԹ, ՊՇՌ ինհիբիտորներ չպարունակող, պոլիպրոպիլենից, անհատական ամրացված օպտիկական տափակ կափարիչներով։ Որակի սերտիֆիկատի առկայություն։ Մատակարարման պահին առնվազն 75% պիտանիության ժամկետի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միկրոցենտրիֆուգայի համար 0,5ml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տիպի, նախատեսված միկրոցենտրիֆուգայի համար։ Ծավալ՝ 0,5 մլ, կոնաձև երկար հատակով, կափարիչը հերմետիկ փակվող։ Պարտադիր պայման` չպարունակի RNase, DNase, DNA և Pyrogen։Որակի սերտիֆիկատի առկայություն։ Մատակարարման պահին առնվազն 75% պիտանիության ժամկետի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կանխարգելիչ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Օրիգինալ հավաքածու՝ նախատեսված Navios EX (Beckman Coulter) հոսքային ցիտոմետրի կանխարգելիչ սպասարկման համար։ Ներառում է հոսքային հեղուկի ֆիլտրի հանգույց` 0.2մկմ, պահեստային մասեր, ամրացնող սիլիկոնե օղակ՝ ներքին տրամագիծ (0,101), խողովակիկներ, նմուշառման ասեղի ամրակ, այլ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նմուշի հավաքման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Գերճշգրիտ, չժանգոտող պողպատից ասեղ՝ նախատեսված Navios EX (Beckman Coulter) հոսքային ցիտոմետրի համար։ Ասեղի միջոցով իրականացվում է Falcon տեսակի սրվակից նմուշի հավաքում, ունի հստակ հավաքող ծավալ։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սկարիֆիկատոր 23G 1.8մմ, մատծակիչ արյան անալիզ վերցնելու համար, միանվագ օգտագործման, պլաստմասե, ստերիլ: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խառնիչ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պլաստիկե խառնիչներ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 Ս-աձև խորշիկներով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միկրոպլանշետ 8*12՝ U-աձև խորշիկներով,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յունի կասեթ(Uni-cassette)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մշակման և պարաֆինային բլոկներ պատրաստելու համար նախատեսված հատուկ կասետաներ 1մմ-անոց ծակերով և 35˚-ով թեք գրելու համար նախատեսված մակերեսով, պատրաստված չճկվող նյութից, ամուր փակվող և հեշտ բացվող փականով: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յունի կասեթ(Uni-cassette)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մշակման և պարաֆինային բլոկներ պատրաստելու համար նախատեսված հատուկ կասետաներ 1մմ-անոց ճեղքերով և 35˚-ով թեք գրելու համար նախատեսված մակերեսով, պատրաստված չճկվող նյութից, ամուր փակվող և հեշտ բացվող փականով: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սայրեր, ցածր պրոֆիլի, փափուկ հյուսվածքների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սայրեր, ցածր պրոֆիլի, փափուկ հյուսվածքների համար Պլազմային պատման տեխնոլոգիայով պատրաստված: Տուփում՝ 50 հատ:  Չափսերը՝ 80 x 8 x 0.254 մմ: Սայրի անկյունը՝ 35°: Սայրի կոշտությունը՝ 600 Hv: Ծայրի լայնությունը՝ 20 մկմ: Ծայրի թույլատրելի բթացումը՝ ± 1°: Պատրաստված չժանգոտվող պողպատից: Արտադրող ընկերությունը պետք է ունենա ISO9001 և ISO13485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սայրեր, ցածր պրոֆիլի, կոշտ հյուսվածքների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սայրեր, ցածր պրոֆիլի, կոշտ հյուսվածքների համար: Պլազմային պատման տեխնոլոգիայով պատրաստված: Տուփում՝ 50 հատ: Չափսերը՝ 80 x 8 x 0.254 մմ: Սայրի անկյունը՝ 35°: Սայրի կոշտությունը՝ 600 Hv: Ծայրի լայնությունը՝ 20 մկմ: Ծայրի թույլատրելի բթացումը՝ ± 1°: Պատրաստված չժանգոտվող պողպատից: Արտադրող ընկերությունը պետք է ունենա ISO9001 և ISO13485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Հիդրոֆոբ մատիտ  (Pink PAP Pen Mini)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հյուսվածաբանական լաբորատորիայում: Կազմված է հիդրոֆոբ ռեագենտից, որը լուծվում է քսիլոլում և քսիլոլի միացություններում: Չի լուծվում սպիրտում և ացետոնում: Համատեղելի է ֆերմենտների հետ: Պիտանելիությունը՝ օգտագործողին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Պարաֆինային բլոկներ արխիվացման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350 բլոկների համար, 225x455x50մմ; ստվարաթղթե; տուփում՝ 25 հատ։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Միկրոպրեպարատների արխիվացման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Միկրոպրեպարատների և բլոկների արխիվացման տուփ; պոլիստիրենից՝ նախատեսված 1500 միկրոպրեպարատների և 460 բլոկների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100-1000մկլ: Ավտոկլավացվող՝ 121˚ C ջերմաստիճանում: Մեկ ձեռքով ծավալը կարգավորելու հնարավորություն: Ծայրակալները հեռացնող համակարգի երկարության կարգավորման հնարավորություն: Հեշտությամբ ստուգաչափման հնարավորություն: Հարվածների և ուլտրամանուշակագույն ճառագայթների նկատմամբ դիմացկունություն: Բաժանումը՝ 1 մկլ: Ճշտությունը (սխալի տոկոսը). նվազագույն ծավալի դեպքում՝ ոչ ավել քան ±1.5%; միջին ծավալի դեպքում՝ ոչ ավել քան ±1.0%; առավելագույն ծավալի դեպքում՝ ոչ ավել քան ± 0.5%: Ճշգրտությունը (շեղման գործակիցը)՝ նվազագույն ծավալի դեպքում՝ ոչ ավել քան ±0.5 %; միջին ծավալի դեպքում՝ ոչ ավել քան ± 0.4%; առավելագույն ծավալի դեպքում՝ ոչ ավել քան ± 0.2%: Արտադրանքը պետք է ունենա CE IVD 98/79 EEC: Արտադրանքը պետք է ունենա ISO 9001, ISO 13485 և ISO17025 որակի հավաստագրեր: Սարքը պետք է լինի Եվրոպական արտադրության: Ունենա IVD սերտիֆիկատ: Տեխնիկական բնութագրերի հետ ներկայացնել դրանք հաստատող փոստաթղթեր: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Թերմոարկղ՝ նախատեսված արյան բաղադրամասերի տեղափոխման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Թերմոարկղ՝ նախատեսված արյան բաղադրամասերի տեղափոխման համար, բազմակի օգտագործման, պատրաստված 5սմ հաստությամբ ջերմամեկուսիչ էքստրուդացված պոլիստիրոլից, ջրակայուն։ Լրակազմում ներառված սառեցնող տարրեր՝ ջերմային տարայի ներսում ջերմաստիճանը +2°С-ից մինչև +8°С պահպանելու համար առնվազն 32 ժամ տևողությամբ։ Արտաքին չափսերը (Լ x Խ x Բ) 30,5 х 23,5 х 18 սմ, ներքին չափսերը (Լ x Խ x Բ) 24 х 17 х 10 սմ, ներքին ծավալը 4լ, քաշը 0.45կգ,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քիթ փելթիեր 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արյան մակարդելիության ավտոմատ վերլուծիչի համար նախատեսված քիթ փելթիեր V.2։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քիթ փելթիեր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արյան մակարդելիության ավտոմատ վերլուծիչի համար նախատեսված փելթիեր քիթ V3։ Տեղադրումը և երաշխիքային սպասարկումը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քթային կանյուլա թթվածնային, պատրաստված է փափուկ, ատրավմատիկ PVC-ից: Խողովակի ներքին լուսանցքը խոնավանալուց կամ տաքանալուց չպետք է փակվի: Ականջների վրայով ամրացվող։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G-17, ստերիլ, ատրավմատիկ ծայրով, հիգիենիկ ներարկման պորտով տեղադրված թևիկների վրա: Որակի սերտիֆիկատի առկայություն։ Մատակարարը ըստ պատվիրատուի պահանջի պարտավորվում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GEL and Clot ակտիվատոր պարունակող / շիճուկի անջատման համար/: Տարողությունը՝ 5մլ։ CE, ISO հավաստագրերի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