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организации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Сона Ширинян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sona.shirinyan@gov.am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010-515-671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ՀՀՎԱ-ԷԱՃԾՁԲ-26/26</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организации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организации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sona.shirinyan@gov.am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организации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Услуги связянные с организациями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Услуги связянные с организациями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ՀՀՎԱ-ԷԱՃԾՁԲ-26/26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"ՀՀՎԱ-ԷԱՃԾՁԲ-26/26"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"ՀՀՎԱ-ԷԱՃԾՁԲ-26/26"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ՀՀՎԱ-ԷԱՃԾՁԲ-26/26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в рамках мероприятия "Центр репатриации и интеграции", в том числе организация общественного питания.
1..Планируется организовать встречи-обсуждения в «центре репатриации и интеграции»с представителями государственных структур, работодателями, партнерскими структурами и репатриантами по вопросам сближения связей Родина-Диаспора, представления программ и условий, способствующих репатриации, интеграции, в том числе организовать кофе-брейк в ходе встреч-обсуждений
• Запланировано на период с февраля по декабрь 2026 года, максимум 10 раз, в общей сложности на 400 человек.
• Планируется организовать каждый перерыв на кофе максимум для 40 человек.
• Планируется организовать в «центре репатриации и интеграции", расположенном в Ереване, по адресу улица Анрапетутян, дом 37.
Расписание будет предоставлено исполнителю заранее: Заваривание кофе включает в себя
• Ассорти из сезонных фруктов 
• Ассортимент выпечки не менее 6 видов, чай зеленый и черный, 
• Растворимый кофе, сахар,
• Безалкогольные напитки: сок, газированная и негазированная вода
• Красное и/или белое вино: Заранее согласуйте список с заказчиком.
Платежи будут исполняться за фактически предоставленные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Услуги, связанные с мероприятиями в рамках мероприятия "Центр репатриации и интеграции", в том числе: 
Осуществляется организация туров (четыре тура, со второго квартала по четвертый квартал) в рамках интеграции репатриантов, включая предоставление транспорта во время туров (автобусы и/или микроавтобусы) согласно поданному Заказчиком заказу-заявке.
• Тавушская область
Ереван-Агарцин-Парцлих-Агчкаберд-Макараванк-Тавушская крепость - Ереван, максимум 34 человека (32 репатрианта /армян диаспоры/ и 2 офисных работника).
• Лорийская область
. Направления Ереван-Дсех-Ахпат-Санаин-Зарни-Печерская крепость Парни-Одзун-Ереван, максимум 34 человека (32 репатрианта /армяне Диаспоры/ и 2 офисных сотрудника).
• Регион Гегаркуник: Ереван-Севанский полуостров-Айраванк-Гавар-Макенис-Ереван, максимум 34 человека (32 репатрианта /армян диаспоры/ и 2 офисных работника).
• Араратская область: Ереван-Арташат-Хор Вирап-Зангакатун-село Арарат-Ереван, максимум 34 человека (32 репатрианта /армян диаспоры/ и 2 офисных работника).
Транспортное средство (автобус и/или микроавтобус вместимостью не менее 34 человек) должно быть не старше 2020 года выпуска. Необходимо наличие кондиционера. Водитель должен иметь удостоверение по безопасности дорожного движения. Необходимые квалификации для управления соответствующим транспортным средством, установленные законодательством Республики Армения. Водитель должен быть опрятно одет, иметь опрятный внешний вид, быть дружелюбным и, желательно, владеть английским и русским языками на уровне общения.
При необходимости, по желанию Клиента, дни и направления туров могут быть изменены, с сохранением расстояний вышеуказанных направлений, установив отправной точкой местонахождение центра (ул. Анрапетутян, 37, г. Ереван, Республика Армения).
Платежи будут исполняться за фактически предоставленные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3.Услуги, связанные с мероприятиями в рамках мероприятия "Центр репатриации и интеграции", в том числе организация общественного питания.
Мероприятие «Неделя репатриации» планируется проводить один раз в год во втором, третьем или четвёртом кварталах, продолжительностью в одну рабочую неделю, в зависимости от темы. Заказчик подаёт заявку-заявку за две недели, уведомляя об этом Исполнителя.
Мероприятие «Актуальные вопросы репатриации» планируется провести в формате круглого стола с участием партнёров и репатриантов. Максимальное количество участников — 40 человек.
Требуется
Аренда зала в Ереване. В центре города, в гостинице или другом бизнес-центре.
В зале должно быть не более 10 столов
Одна кафедра с прикрепленным микрофоном
не менее 3 беспроводных микрофонов
не менее одного экрана, соответствующего размеру зала
не менее одного проектора
не более 40 ручек
не более 40 блокнотов для заметок.
Организация общественного питания
организация приема гостей/фуршета в центре Еревана, на территории гостиницы или другого бизнес-центра, в месте проведения круглого стола, на 40 человек максимум, включает чай, кофе, сок, газированную и негазированную воду, не менее 4 видов разнообразного печенья, сезонное фруктовое ассорти, белое, розовое и красное вино армянского производства по одной бутылке объемом 0,75 л с необходимой посудой.
Планируется организация спортивных, культурных и/или развлекательных мероприятий для детей/молодежи репатриантов, в том числе экскурсий в ботанический сад, зоопарк и/или на спортивные комплексы и/или стадионы города Еревана.
Спортивное мероприятие (один любительский шахматный турнир, максимум 25 детей, и одно футбольное мероприятие, максимум 25 детей) во втором или третьем квартале, общее количество участников – максимум 50 детей/юношей
В рамках мероприятия необходимо:
• Фиолетовый: 25 футбольных мячей из искусственной кожи (чёрно-белые пятиугольники, размер: диаметр: 21,96±0,32 см, вес: 430±20 г)
Максимум 25 тетрадей/руководств по шахматным упражнениям и/или тематической литературы в цвете, максимум 40 страниц.
• Максимум: 6 спортивных наград (максимум 3 медали, материал: металл, золото, серебро, бронза - по одной каждого цвета, номера, выбитые на лицевой стороне медали: 1, 2, 3 и/или 3 сувенира: коллекция/книга об известном шахматисте и/или история шахмат).
Предоставление транспортных услуг, в том числе предоставление комфортабельного микроавтобуса и/или автобуса вместимостью до 50 человек (для репатриированных детей и подростков).
Проведение планируется один раз, во втором, третьем или четвертом кварталах, согласно заказу-заявке Заказчика (сообщив Исполнителю за две недели). Место начала: г. Ереван, ул. Республики, 37, г. Ереван, РА – в радиусе не более 20 км, с обеспечением выезда и возвращения по указанному адресу.
Платежи будут исполняться за фактически предоставленные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Услуги связянные с организациями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Услуги, связанные с мероприятиями в рамках мероприятия "Центр репатриации и интеграции", в том числе организация общественного питания.
В рамках мероприятия «Интеграция вернувшихся детей/подростков» в период с первого по четвертый кварталы планируется организовать для общего числа детей/подростков не более 150 человек.
4.1Планируется организовать одно посещение творческого или технологического центра г. Еревана (центры живописи, гончарного дела, изобразительного искусства, инноваций, инженерии, технологий и т.п.) для максимум 25 детей/молодежи.
4.2Планируется организовать мероприятие, посвященное Международному дню защиты детей, для максимум 25 детей/подростков, в Парке Победы или Кольцевом парке города Еревана (карусель: 3 вида и 25 мороженых).
4.3 Планируется организация новогоднего мероприятия (новогодний праздник в «Центре репатриации и интеграции» по адресу: ул. Анрапетутян, 37, г. Ереван, Республика Армения) с «Дедом Морозом и Снегурочкой» и новогодними подарочными пакетами со сладостями для максимум 50 детей/подростков.
4.4. Планируется организовать одно посещение «Государственного музея природы Армении» и/или Культурного центра Саака Саакяна для осмотра барельефов.
Музей или другой культурный центр – максимум 25 детей/подростков
4.5 Планируется организовать одну экскурсию/посещение Ереванского зоопарка для максимум 25 детей/подростков.
4.6В рамках мероприятия «Интеграция детей/молодежи репатриированных» планируется организация общественного питания (ланч-боксов) в рамках указанных мероприятий – всего не более 5 раз, всего не более 150 детей/молодежи.
(По заказу-заявке Заказчика место и время подачи ланч-бокса будут сообщены Исполнителю не менее чем за один день, из расчета не менее 30 детей/подростков каждый раз.) Подаваемая еда должна быть свежей (ланч-бокс на человека: сэндвич из свежего хлеба и/или лаваша) (с сезонными свежими овощами, сыром, мясом, прохладительными напитками, питьевой водой, сладостями) - готовится в тот же день по предварительному согласованию с Заказчиком.
4.7В рамках мероприятия «Интеграция возвращающихся детей/подростков» планируется предоставление транспортного средства (микроавтобуса) не более 3 раз, каждый раз для не более 25 детей/подростков:
(согласно заказу-заявке Заказчика, начальная точка: Республика Армения, г. Ереван, ул. Республики, 37-й этаж – в радиусе до 20 км в пределах территории г. Еревана, с обеспечением выезда и возвращения по указанному исходному адресу) Транспортное средство (микроавтобус) должно быть не старше 2020 года выпуска и должно быть оборудовано кондиционером. Водитель должен иметь необходимую квалификацию для управления соответствующим транспортным средством, установленную Законом Республики Армения «Об обеспечении безопасности дорожного движения». Водитель должен быть опрятно одет, иметь опрятный внешний вид и быть дружелюбным.
Платежи будут исполняться за фактически предоставленные услуги.ут исполняться за фактически предоставленные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силу соглашения, заключаемого между сторонами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силу соглашения, заключаемого между сторонами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силу соглашения, заключаемого между сторонами 360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Анрапетутян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 дня вступления в силу соглашения, заключаемого между сторонами 360 календарных дней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