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513E6856" w14:textId="191CD059" w:rsidR="00E92886" w:rsidRPr="007E7332" w:rsidRDefault="00CD7871" w:rsidP="00B7609C">
      <w:pPr>
        <w:ind w:firstLine="708"/>
        <w:jc w:val="both"/>
        <w:rPr>
          <w:rFonts w:ascii="GHEA Grapalat" w:hAnsi="GHEA Grapalat" w:cs="Sylfaen"/>
          <w:sz w:val="16"/>
          <w:szCs w:val="16"/>
          <w:lang w:val="af-ZA"/>
        </w:rPr>
      </w:pPr>
      <w:bookmarkStart w:id="0" w:name="_GoBack"/>
      <w:bookmarkEnd w:id="0"/>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r w:rsidRPr="007E7332">
        <w:rPr>
          <w:rFonts w:ascii="GHEA Grapalat" w:hAnsi="GHEA Grapalat" w:cs="Sylfaen"/>
          <w:i/>
          <w:sz w:val="16"/>
          <w:szCs w:val="16"/>
          <w:lang w:val="af-ZA"/>
        </w:rPr>
        <w:tab/>
      </w: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8"/>
        <w:gridCol w:w="2127"/>
        <w:gridCol w:w="1275"/>
        <w:gridCol w:w="1843"/>
        <w:gridCol w:w="709"/>
        <w:gridCol w:w="993"/>
        <w:gridCol w:w="1133"/>
        <w:gridCol w:w="709"/>
        <w:gridCol w:w="1416"/>
        <w:gridCol w:w="851"/>
        <w:gridCol w:w="3544"/>
      </w:tblGrid>
      <w:tr w:rsidR="00F1659F" w:rsidRPr="00B01661" w14:paraId="282B3C88" w14:textId="77777777" w:rsidTr="00B01661">
        <w:trPr>
          <w:trHeight w:val="20"/>
        </w:trPr>
        <w:tc>
          <w:tcPr>
            <w:tcW w:w="16018" w:type="dxa"/>
            <w:gridSpan w:val="11"/>
            <w:shd w:val="clear" w:color="auto" w:fill="FFFFFF" w:themeFill="background1"/>
            <w:vAlign w:val="center"/>
          </w:tcPr>
          <w:p w14:paraId="0E5D30F1" w14:textId="77777777" w:rsidR="00F1659F" w:rsidRPr="00B01661" w:rsidRDefault="00F1659F"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Ապրանքի</w:t>
            </w:r>
            <w:proofErr w:type="spellEnd"/>
          </w:p>
        </w:tc>
      </w:tr>
      <w:tr w:rsidR="00055A7B" w:rsidRPr="00B01661" w14:paraId="0C73FF12" w14:textId="77777777" w:rsidTr="00B01661">
        <w:trPr>
          <w:trHeight w:val="20"/>
        </w:trPr>
        <w:tc>
          <w:tcPr>
            <w:tcW w:w="1418" w:type="dxa"/>
            <w:vMerge w:val="restart"/>
            <w:shd w:val="clear" w:color="auto" w:fill="FFFFFF" w:themeFill="background1"/>
            <w:vAlign w:val="center"/>
          </w:tcPr>
          <w:p w14:paraId="1DBE02FA"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հրավերով</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նախատեսված</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չափաբաժնի</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համարը</w:t>
            </w:r>
            <w:proofErr w:type="spellEnd"/>
          </w:p>
        </w:tc>
        <w:tc>
          <w:tcPr>
            <w:tcW w:w="2127" w:type="dxa"/>
            <w:vMerge w:val="restart"/>
            <w:shd w:val="clear" w:color="auto" w:fill="FFFFFF" w:themeFill="background1"/>
            <w:vAlign w:val="center"/>
          </w:tcPr>
          <w:p w14:paraId="1D84F4EF"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գնումների</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պլանով</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նախատեսված</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միջանցիկ</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ծածկագիրը</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ըստ</w:t>
            </w:r>
            <w:proofErr w:type="spellEnd"/>
            <w:r w:rsidRPr="00B01661">
              <w:rPr>
                <w:rFonts w:ascii="GHEA Grapalat" w:hAnsi="GHEA Grapalat"/>
                <w:sz w:val="16"/>
                <w:szCs w:val="16"/>
              </w:rPr>
              <w:t xml:space="preserve"> </w:t>
            </w:r>
            <w:r w:rsidRPr="00B01661">
              <w:rPr>
                <w:rFonts w:ascii="GHEA Grapalat" w:hAnsi="GHEA Grapalat" w:cs="Sylfaen"/>
                <w:sz w:val="16"/>
                <w:szCs w:val="16"/>
              </w:rPr>
              <w:t>ԳՄԱ</w:t>
            </w:r>
            <w:r w:rsidRPr="00B01661">
              <w:rPr>
                <w:rFonts w:ascii="GHEA Grapalat" w:hAnsi="GHEA Grapalat"/>
                <w:sz w:val="16"/>
                <w:szCs w:val="16"/>
              </w:rPr>
              <w:t xml:space="preserve"> </w:t>
            </w:r>
            <w:proofErr w:type="spellStart"/>
            <w:r w:rsidRPr="00B01661">
              <w:rPr>
                <w:rFonts w:ascii="GHEA Grapalat" w:hAnsi="GHEA Grapalat" w:cs="Sylfaen"/>
                <w:sz w:val="16"/>
                <w:szCs w:val="16"/>
              </w:rPr>
              <w:t>դասակարգման</w:t>
            </w:r>
            <w:proofErr w:type="spellEnd"/>
            <w:r w:rsidRPr="00B01661">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անվանումը</w:t>
            </w:r>
            <w:proofErr w:type="spellEnd"/>
          </w:p>
        </w:tc>
        <w:tc>
          <w:tcPr>
            <w:tcW w:w="1843" w:type="dxa"/>
            <w:vMerge w:val="restart"/>
            <w:shd w:val="clear" w:color="auto" w:fill="FFFFFF" w:themeFill="background1"/>
            <w:vAlign w:val="center"/>
          </w:tcPr>
          <w:p w14:paraId="52F29E19"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տեխնիկական</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բնութագիրը</w:t>
            </w:r>
            <w:proofErr w:type="spellEnd"/>
          </w:p>
        </w:tc>
        <w:tc>
          <w:tcPr>
            <w:tcW w:w="709" w:type="dxa"/>
            <w:vMerge w:val="restart"/>
            <w:shd w:val="clear" w:color="auto" w:fill="FFFFFF" w:themeFill="background1"/>
            <w:vAlign w:val="center"/>
          </w:tcPr>
          <w:p w14:paraId="40A808A9"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չափման</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միավոր</w:t>
            </w:r>
            <w:proofErr w:type="spellEnd"/>
          </w:p>
        </w:tc>
        <w:tc>
          <w:tcPr>
            <w:tcW w:w="993" w:type="dxa"/>
            <w:vMerge w:val="restart"/>
            <w:shd w:val="clear" w:color="auto" w:fill="FFFFFF" w:themeFill="background1"/>
            <w:vAlign w:val="center"/>
          </w:tcPr>
          <w:p w14:paraId="09612499"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միավոր</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գինը</w:t>
            </w:r>
            <w:proofErr w:type="spellEnd"/>
            <w:r w:rsidRPr="00B01661">
              <w:rPr>
                <w:rFonts w:ascii="GHEA Grapalat" w:hAnsi="GHEA Grapalat"/>
                <w:sz w:val="16"/>
                <w:szCs w:val="16"/>
              </w:rPr>
              <w:t>/</w:t>
            </w:r>
            <w:r w:rsidRPr="00B01661">
              <w:rPr>
                <w:rFonts w:ascii="GHEA Grapalat" w:hAnsi="GHEA Grapalat" w:cs="Sylfaen"/>
                <w:sz w:val="16"/>
                <w:szCs w:val="16"/>
              </w:rPr>
              <w:t>ՀՀ</w:t>
            </w:r>
            <w:r w:rsidRPr="00B01661">
              <w:rPr>
                <w:rFonts w:ascii="GHEA Grapalat" w:hAnsi="GHEA Grapalat"/>
                <w:sz w:val="16"/>
                <w:szCs w:val="16"/>
              </w:rPr>
              <w:t xml:space="preserve"> </w:t>
            </w:r>
            <w:proofErr w:type="spellStart"/>
            <w:r w:rsidRPr="00B01661">
              <w:rPr>
                <w:rFonts w:ascii="GHEA Grapalat" w:hAnsi="GHEA Grapalat" w:cs="Sylfaen"/>
                <w:sz w:val="16"/>
                <w:szCs w:val="16"/>
              </w:rPr>
              <w:t>դրամ</w:t>
            </w:r>
            <w:proofErr w:type="spellEnd"/>
          </w:p>
        </w:tc>
        <w:tc>
          <w:tcPr>
            <w:tcW w:w="1133" w:type="dxa"/>
            <w:vMerge w:val="restart"/>
            <w:shd w:val="clear" w:color="auto" w:fill="FFFFFF" w:themeFill="background1"/>
            <w:vAlign w:val="center"/>
          </w:tcPr>
          <w:p w14:paraId="6EC5B5F4"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ընդհանուր</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գինը</w:t>
            </w:r>
            <w:proofErr w:type="spellEnd"/>
            <w:r w:rsidRPr="00B01661">
              <w:rPr>
                <w:rFonts w:ascii="GHEA Grapalat" w:hAnsi="GHEA Grapalat"/>
                <w:sz w:val="16"/>
                <w:szCs w:val="16"/>
              </w:rPr>
              <w:t>/</w:t>
            </w:r>
            <w:r w:rsidRPr="00B01661">
              <w:rPr>
                <w:rFonts w:ascii="GHEA Grapalat" w:hAnsi="GHEA Grapalat" w:cs="Sylfaen"/>
                <w:sz w:val="16"/>
                <w:szCs w:val="16"/>
              </w:rPr>
              <w:t>ՀՀ</w:t>
            </w:r>
            <w:r w:rsidRPr="00B01661">
              <w:rPr>
                <w:rFonts w:ascii="GHEA Grapalat" w:hAnsi="GHEA Grapalat"/>
                <w:sz w:val="16"/>
                <w:szCs w:val="16"/>
              </w:rPr>
              <w:t xml:space="preserve"> </w:t>
            </w:r>
            <w:proofErr w:type="spellStart"/>
            <w:r w:rsidRPr="00B01661">
              <w:rPr>
                <w:rFonts w:ascii="GHEA Grapalat" w:hAnsi="GHEA Grapalat" w:cs="Sylfaen"/>
                <w:sz w:val="16"/>
                <w:szCs w:val="16"/>
              </w:rPr>
              <w:t>դրամ</w:t>
            </w:r>
            <w:proofErr w:type="spellEnd"/>
          </w:p>
        </w:tc>
        <w:tc>
          <w:tcPr>
            <w:tcW w:w="709" w:type="dxa"/>
            <w:vMerge w:val="restart"/>
            <w:shd w:val="clear" w:color="auto" w:fill="FFFFFF" w:themeFill="background1"/>
            <w:vAlign w:val="center"/>
          </w:tcPr>
          <w:p w14:paraId="31E25092"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ընդհանուր</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քանակը</w:t>
            </w:r>
            <w:proofErr w:type="spellEnd"/>
          </w:p>
        </w:tc>
        <w:tc>
          <w:tcPr>
            <w:tcW w:w="5811" w:type="dxa"/>
            <w:gridSpan w:val="3"/>
            <w:shd w:val="clear" w:color="auto" w:fill="FFFFFF" w:themeFill="background1"/>
            <w:vAlign w:val="center"/>
          </w:tcPr>
          <w:p w14:paraId="5239BF7D"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մատակարարման</w:t>
            </w:r>
            <w:proofErr w:type="spellEnd"/>
          </w:p>
        </w:tc>
      </w:tr>
      <w:tr w:rsidR="00055A7B" w:rsidRPr="00B01661" w14:paraId="5F2FB4C6" w14:textId="77777777" w:rsidTr="00B01661">
        <w:trPr>
          <w:cantSplit/>
          <w:trHeight w:val="20"/>
        </w:trPr>
        <w:tc>
          <w:tcPr>
            <w:tcW w:w="1418" w:type="dxa"/>
            <w:vMerge/>
            <w:shd w:val="clear" w:color="auto" w:fill="FFFFFF" w:themeFill="background1"/>
            <w:vAlign w:val="center"/>
          </w:tcPr>
          <w:p w14:paraId="590D1527" w14:textId="77777777" w:rsidR="00055A7B" w:rsidRPr="00B01661" w:rsidRDefault="00055A7B" w:rsidP="005E57BC">
            <w:pPr>
              <w:spacing w:line="0" w:lineRule="atLeast"/>
              <w:jc w:val="center"/>
              <w:rPr>
                <w:rFonts w:ascii="GHEA Grapalat" w:hAnsi="GHEA Grapalat"/>
                <w:sz w:val="16"/>
                <w:szCs w:val="16"/>
              </w:rPr>
            </w:pPr>
          </w:p>
        </w:tc>
        <w:tc>
          <w:tcPr>
            <w:tcW w:w="2127" w:type="dxa"/>
            <w:vMerge/>
            <w:shd w:val="clear" w:color="auto" w:fill="FFFFFF" w:themeFill="background1"/>
            <w:vAlign w:val="center"/>
          </w:tcPr>
          <w:p w14:paraId="65F15B2C" w14:textId="77777777" w:rsidR="00055A7B" w:rsidRPr="00B01661" w:rsidRDefault="00055A7B" w:rsidP="005E57BC">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055A7B" w:rsidRPr="00B01661" w:rsidRDefault="00055A7B" w:rsidP="005E57BC">
            <w:pPr>
              <w:spacing w:line="0" w:lineRule="atLeast"/>
              <w:jc w:val="center"/>
              <w:rPr>
                <w:rFonts w:ascii="GHEA Grapalat" w:hAnsi="GHEA Grapalat"/>
                <w:sz w:val="16"/>
                <w:szCs w:val="16"/>
              </w:rPr>
            </w:pPr>
          </w:p>
        </w:tc>
        <w:tc>
          <w:tcPr>
            <w:tcW w:w="1843" w:type="dxa"/>
            <w:vMerge/>
            <w:shd w:val="clear" w:color="auto" w:fill="FFFFFF" w:themeFill="background1"/>
            <w:vAlign w:val="center"/>
          </w:tcPr>
          <w:p w14:paraId="46E190E4" w14:textId="77777777" w:rsidR="00055A7B" w:rsidRPr="00B01661" w:rsidRDefault="00055A7B" w:rsidP="005E57B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680545E" w14:textId="77777777" w:rsidR="00055A7B" w:rsidRPr="00B01661" w:rsidRDefault="00055A7B" w:rsidP="005E57BC">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14317650" w14:textId="77777777" w:rsidR="00055A7B" w:rsidRPr="00B01661" w:rsidRDefault="00055A7B" w:rsidP="005E57BC">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48949E93" w14:textId="77777777" w:rsidR="00055A7B" w:rsidRPr="00B01661" w:rsidRDefault="00055A7B" w:rsidP="005E57B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055A7B" w:rsidRPr="00B01661" w:rsidRDefault="00055A7B" w:rsidP="005E57BC">
            <w:pPr>
              <w:spacing w:line="0" w:lineRule="atLeast"/>
              <w:jc w:val="center"/>
              <w:rPr>
                <w:rFonts w:ascii="GHEA Grapalat" w:hAnsi="GHEA Grapalat"/>
                <w:sz w:val="16"/>
                <w:szCs w:val="16"/>
              </w:rPr>
            </w:pPr>
          </w:p>
        </w:tc>
        <w:tc>
          <w:tcPr>
            <w:tcW w:w="1416" w:type="dxa"/>
            <w:shd w:val="clear" w:color="auto" w:fill="FFFFFF" w:themeFill="background1"/>
            <w:vAlign w:val="center"/>
          </w:tcPr>
          <w:p w14:paraId="3986DDD4"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հասցեն</w:t>
            </w:r>
            <w:proofErr w:type="spellEnd"/>
          </w:p>
        </w:tc>
        <w:tc>
          <w:tcPr>
            <w:tcW w:w="851" w:type="dxa"/>
            <w:shd w:val="clear" w:color="auto" w:fill="FFFFFF" w:themeFill="background1"/>
            <w:vAlign w:val="center"/>
          </w:tcPr>
          <w:p w14:paraId="05F8DFB1"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ենթակա</w:t>
            </w:r>
            <w:proofErr w:type="spellEnd"/>
            <w:r w:rsidRPr="00B01661">
              <w:rPr>
                <w:rFonts w:ascii="GHEA Grapalat" w:hAnsi="GHEA Grapalat"/>
                <w:sz w:val="16"/>
                <w:szCs w:val="16"/>
              </w:rPr>
              <w:t xml:space="preserve"> </w:t>
            </w:r>
            <w:proofErr w:type="spellStart"/>
            <w:r w:rsidRPr="00B01661">
              <w:rPr>
                <w:rFonts w:ascii="GHEA Grapalat" w:hAnsi="GHEA Grapalat" w:cs="Sylfaen"/>
                <w:sz w:val="16"/>
                <w:szCs w:val="16"/>
              </w:rPr>
              <w:t>քանակը</w:t>
            </w:r>
            <w:proofErr w:type="spellEnd"/>
          </w:p>
        </w:tc>
        <w:tc>
          <w:tcPr>
            <w:tcW w:w="3544" w:type="dxa"/>
            <w:shd w:val="clear" w:color="auto" w:fill="FFFFFF" w:themeFill="background1"/>
            <w:vAlign w:val="center"/>
          </w:tcPr>
          <w:p w14:paraId="37AA3C54" w14:textId="77777777" w:rsidR="00055A7B" w:rsidRPr="00B01661" w:rsidRDefault="00055A7B" w:rsidP="005E57BC">
            <w:pPr>
              <w:spacing w:line="0" w:lineRule="atLeast"/>
              <w:jc w:val="center"/>
              <w:rPr>
                <w:rFonts w:ascii="GHEA Grapalat" w:hAnsi="GHEA Grapalat"/>
                <w:sz w:val="16"/>
                <w:szCs w:val="16"/>
              </w:rPr>
            </w:pPr>
            <w:proofErr w:type="spellStart"/>
            <w:r w:rsidRPr="00B01661">
              <w:rPr>
                <w:rFonts w:ascii="GHEA Grapalat" w:hAnsi="GHEA Grapalat" w:cs="Sylfaen"/>
                <w:sz w:val="16"/>
                <w:szCs w:val="16"/>
              </w:rPr>
              <w:t>Ժամկետը</w:t>
            </w:r>
            <w:proofErr w:type="spellEnd"/>
          </w:p>
          <w:p w14:paraId="18D930BE" w14:textId="77777777" w:rsidR="00055A7B" w:rsidRPr="00B01661" w:rsidRDefault="00055A7B" w:rsidP="005E57BC">
            <w:pPr>
              <w:spacing w:line="0" w:lineRule="atLeast"/>
              <w:jc w:val="center"/>
              <w:rPr>
                <w:rFonts w:ascii="GHEA Grapalat" w:hAnsi="GHEA Grapalat"/>
                <w:sz w:val="16"/>
                <w:szCs w:val="16"/>
              </w:rPr>
            </w:pPr>
          </w:p>
        </w:tc>
      </w:tr>
      <w:tr w:rsidR="0053662D" w:rsidRPr="00B01661" w14:paraId="1376CC5A" w14:textId="77777777" w:rsidTr="0053662D">
        <w:trPr>
          <w:cantSplit/>
          <w:trHeight w:val="20"/>
        </w:trPr>
        <w:tc>
          <w:tcPr>
            <w:tcW w:w="1418" w:type="dxa"/>
            <w:shd w:val="clear" w:color="auto" w:fill="FFFFFF" w:themeFill="background1"/>
            <w:vAlign w:val="center"/>
          </w:tcPr>
          <w:p w14:paraId="4B7ABAD3" w14:textId="3D04F9EA" w:rsidR="0053662D" w:rsidRPr="00B01661" w:rsidRDefault="0053662D" w:rsidP="0053662D">
            <w:pPr>
              <w:jc w:val="center"/>
              <w:rPr>
                <w:rFonts w:ascii="GHEA Grapalat" w:hAnsi="GHEA Grapalat"/>
                <w:sz w:val="16"/>
                <w:szCs w:val="16"/>
              </w:rPr>
            </w:pPr>
            <w:r w:rsidRPr="00B01661">
              <w:rPr>
                <w:rFonts w:ascii="GHEA Grapalat" w:hAnsi="GHEA Grapalat"/>
                <w:color w:val="000000"/>
                <w:sz w:val="16"/>
                <w:szCs w:val="16"/>
              </w:rPr>
              <w:t>1</w:t>
            </w:r>
          </w:p>
        </w:tc>
        <w:tc>
          <w:tcPr>
            <w:tcW w:w="2127" w:type="dxa"/>
            <w:shd w:val="clear" w:color="auto" w:fill="FFFFFF" w:themeFill="background1"/>
            <w:vAlign w:val="center"/>
          </w:tcPr>
          <w:p w14:paraId="3E5E0A44" w14:textId="7E3E2E0B" w:rsidR="0053662D" w:rsidRPr="00B01661" w:rsidRDefault="0053662D" w:rsidP="0053662D">
            <w:pPr>
              <w:jc w:val="center"/>
              <w:rPr>
                <w:rFonts w:ascii="GHEA Grapalat" w:hAnsi="GHEA Grapalat"/>
                <w:color w:val="000000"/>
                <w:sz w:val="16"/>
                <w:szCs w:val="16"/>
              </w:rPr>
            </w:pPr>
            <w:r>
              <w:rPr>
                <w:rFonts w:ascii="GHEA Grapalat" w:hAnsi="GHEA Grapalat"/>
                <w:sz w:val="16"/>
                <w:szCs w:val="16"/>
              </w:rPr>
              <w:t>33611470/505</w:t>
            </w:r>
          </w:p>
        </w:tc>
        <w:tc>
          <w:tcPr>
            <w:tcW w:w="1275" w:type="dxa"/>
            <w:shd w:val="clear" w:color="auto" w:fill="FFFFFF" w:themeFill="background1"/>
            <w:vAlign w:val="center"/>
          </w:tcPr>
          <w:p w14:paraId="38BCB5D6" w14:textId="71D9249E" w:rsidR="0053662D" w:rsidRPr="00B01661" w:rsidRDefault="0053662D" w:rsidP="0053662D">
            <w:pPr>
              <w:jc w:val="center"/>
              <w:rPr>
                <w:rFonts w:ascii="GHEA Grapalat" w:hAnsi="GHEA Grapalat"/>
                <w:sz w:val="16"/>
                <w:szCs w:val="16"/>
              </w:rPr>
            </w:pPr>
            <w:proofErr w:type="spellStart"/>
            <w:r>
              <w:rPr>
                <w:rFonts w:ascii="GHEA Grapalat" w:hAnsi="GHEA Grapalat"/>
                <w:sz w:val="16"/>
                <w:szCs w:val="16"/>
              </w:rPr>
              <w:t>Պանտոպրազոլ</w:t>
            </w:r>
            <w:proofErr w:type="spellEnd"/>
            <w:r>
              <w:rPr>
                <w:rFonts w:ascii="GHEA Grapalat" w:hAnsi="GHEA Grapalat"/>
                <w:sz w:val="16"/>
                <w:szCs w:val="16"/>
              </w:rPr>
              <w:t xml:space="preserve">  40մգ</w:t>
            </w:r>
          </w:p>
        </w:tc>
        <w:tc>
          <w:tcPr>
            <w:tcW w:w="1843" w:type="dxa"/>
            <w:shd w:val="clear" w:color="auto" w:fill="FFFFFF" w:themeFill="background1"/>
            <w:vAlign w:val="center"/>
          </w:tcPr>
          <w:p w14:paraId="0A2AEF75" w14:textId="1730E102" w:rsidR="0053662D" w:rsidRPr="00B01661" w:rsidRDefault="0053662D" w:rsidP="0053662D">
            <w:pPr>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Պանտոպրազոլ</w:t>
            </w:r>
            <w:proofErr w:type="spellEnd"/>
            <w:r w:rsidRPr="00B01661">
              <w:rPr>
                <w:rFonts w:ascii="GHEA Grapalat" w:hAnsi="GHEA Grapalat"/>
                <w:color w:val="000000"/>
                <w:sz w:val="16"/>
                <w:szCs w:val="16"/>
              </w:rPr>
              <w:t xml:space="preserve">  40</w:t>
            </w:r>
            <w:r w:rsidRPr="00B01661">
              <w:rPr>
                <w:rFonts w:ascii="GHEA Grapalat" w:hAnsi="GHEA Grapalat" w:cs="Sylfaen"/>
                <w:color w:val="000000"/>
                <w:sz w:val="16"/>
                <w:szCs w:val="16"/>
              </w:rPr>
              <w:t>մգ</w:t>
            </w:r>
            <w:r w:rsidRPr="00B01661">
              <w:rPr>
                <w:rFonts w:ascii="GHEA Grapalat" w:hAnsi="GHEA Grapalat"/>
                <w:color w:val="000000"/>
                <w:sz w:val="16"/>
                <w:szCs w:val="16"/>
              </w:rPr>
              <w:t>,</w:t>
            </w:r>
            <w:r w:rsidRPr="00B01661">
              <w:rPr>
                <w:rFonts w:ascii="GHEA Grapalat" w:hAnsi="GHEA Grapalat" w:cs="Sylfaen"/>
                <w:color w:val="000000"/>
                <w:sz w:val="16"/>
                <w:szCs w:val="16"/>
              </w:rPr>
              <w:t>ֆլակոն</w:t>
            </w:r>
          </w:p>
        </w:tc>
        <w:tc>
          <w:tcPr>
            <w:tcW w:w="709" w:type="dxa"/>
            <w:shd w:val="clear" w:color="auto" w:fill="FFFFFF" w:themeFill="background1"/>
            <w:vAlign w:val="center"/>
          </w:tcPr>
          <w:p w14:paraId="2C310B76" w14:textId="573C65F2" w:rsidR="0053662D" w:rsidRPr="00B01661" w:rsidRDefault="0053662D" w:rsidP="0053662D">
            <w:pPr>
              <w:jc w:val="center"/>
              <w:rPr>
                <w:rFonts w:ascii="GHEA Grapalat" w:hAnsi="GHEA Grapalat"/>
                <w:color w:val="000000"/>
                <w:sz w:val="16"/>
                <w:szCs w:val="16"/>
              </w:rPr>
            </w:pPr>
            <w:proofErr w:type="spellStart"/>
            <w:r w:rsidRPr="00B01661">
              <w:rPr>
                <w:rFonts w:ascii="GHEA Grapalat" w:hAnsi="GHEA Grapalat"/>
                <w:color w:val="000000"/>
                <w:sz w:val="16"/>
                <w:szCs w:val="16"/>
              </w:rPr>
              <w:t>հատ</w:t>
            </w:r>
            <w:proofErr w:type="spellEnd"/>
          </w:p>
        </w:tc>
        <w:tc>
          <w:tcPr>
            <w:tcW w:w="993" w:type="dxa"/>
            <w:shd w:val="clear" w:color="auto" w:fill="FFFFFF" w:themeFill="background1"/>
            <w:vAlign w:val="center"/>
          </w:tcPr>
          <w:p w14:paraId="70916AEE" w14:textId="7C4378FF" w:rsidR="0053662D" w:rsidRPr="00B01661" w:rsidRDefault="0053662D" w:rsidP="0053662D">
            <w:pPr>
              <w:jc w:val="center"/>
              <w:rPr>
                <w:rFonts w:ascii="GHEA Grapalat" w:hAnsi="GHEA Grapalat"/>
                <w:color w:val="000000"/>
                <w:sz w:val="16"/>
                <w:szCs w:val="16"/>
              </w:rPr>
            </w:pPr>
          </w:p>
        </w:tc>
        <w:tc>
          <w:tcPr>
            <w:tcW w:w="1133" w:type="dxa"/>
            <w:shd w:val="clear" w:color="auto" w:fill="FFFFFF" w:themeFill="background1"/>
            <w:vAlign w:val="center"/>
          </w:tcPr>
          <w:p w14:paraId="15C02E17" w14:textId="388FB5F0" w:rsidR="0053662D" w:rsidRPr="00B01661" w:rsidRDefault="0053662D" w:rsidP="0053662D">
            <w:pPr>
              <w:jc w:val="center"/>
              <w:rPr>
                <w:rFonts w:ascii="GHEA Grapalat" w:hAnsi="GHEA Grapalat"/>
                <w:color w:val="000000"/>
                <w:sz w:val="16"/>
                <w:szCs w:val="16"/>
              </w:rPr>
            </w:pPr>
          </w:p>
        </w:tc>
        <w:tc>
          <w:tcPr>
            <w:tcW w:w="709" w:type="dxa"/>
            <w:shd w:val="clear" w:color="auto" w:fill="FFFFFF" w:themeFill="background1"/>
            <w:vAlign w:val="center"/>
          </w:tcPr>
          <w:p w14:paraId="08B4E520" w14:textId="38713885" w:rsidR="0053662D" w:rsidRPr="00B01661" w:rsidRDefault="0053662D" w:rsidP="0053662D">
            <w:pPr>
              <w:jc w:val="center"/>
              <w:rPr>
                <w:rFonts w:ascii="GHEA Grapalat" w:hAnsi="GHEA Grapalat"/>
                <w:color w:val="000000"/>
                <w:sz w:val="16"/>
                <w:szCs w:val="16"/>
              </w:rPr>
            </w:pPr>
            <w:r w:rsidRPr="00B01661">
              <w:rPr>
                <w:rFonts w:ascii="GHEA Grapalat" w:hAnsi="GHEA Grapalat"/>
                <w:color w:val="000000"/>
                <w:sz w:val="16"/>
                <w:szCs w:val="16"/>
              </w:rPr>
              <w:t>12000</w:t>
            </w:r>
          </w:p>
        </w:tc>
        <w:tc>
          <w:tcPr>
            <w:tcW w:w="1416" w:type="dxa"/>
            <w:shd w:val="clear" w:color="auto" w:fill="FFFFFF" w:themeFill="background1"/>
            <w:vAlign w:val="center"/>
          </w:tcPr>
          <w:p w14:paraId="1EC6BC04" w14:textId="3E8785FE" w:rsidR="0053662D" w:rsidRPr="00B01661" w:rsidRDefault="0053662D" w:rsidP="0053662D">
            <w:pPr>
              <w:jc w:val="center"/>
              <w:rPr>
                <w:rFonts w:ascii="GHEA Grapalat" w:hAnsi="GHEA Grapalat"/>
                <w:sz w:val="16"/>
                <w:szCs w:val="16"/>
                <w:lang w:val="af-ZA"/>
              </w:rPr>
            </w:pPr>
            <w:r w:rsidRPr="00B01661">
              <w:rPr>
                <w:rFonts w:ascii="GHEA Grapalat" w:hAnsi="GHEA Grapalat" w:cs="Sylfaen"/>
                <w:sz w:val="16"/>
                <w:szCs w:val="16"/>
                <w:lang w:val="af-ZA"/>
              </w:rPr>
              <w:t>ք</w:t>
            </w:r>
            <w:r w:rsidRPr="00B01661">
              <w:rPr>
                <w:rFonts w:ascii="MS Mincho" w:eastAsia="MS Mincho" w:hAnsi="MS Mincho" w:cs="MS Mincho" w:hint="eastAsia"/>
                <w:sz w:val="16"/>
                <w:szCs w:val="16"/>
                <w:lang w:val="af-ZA"/>
              </w:rPr>
              <w:t>․</w:t>
            </w:r>
            <w:r w:rsidRPr="00B01661">
              <w:rPr>
                <w:rFonts w:ascii="GHEA Grapalat" w:hAnsi="GHEA Grapalat"/>
                <w:sz w:val="16"/>
                <w:szCs w:val="16"/>
                <w:lang w:val="af-ZA"/>
              </w:rPr>
              <w:t xml:space="preserve"> </w:t>
            </w:r>
            <w:r w:rsidRPr="00B01661">
              <w:rPr>
                <w:rFonts w:ascii="GHEA Grapalat" w:hAnsi="GHEA Grapalat" w:cs="Sylfaen"/>
                <w:sz w:val="16"/>
                <w:szCs w:val="16"/>
                <w:lang w:val="hy-AM"/>
              </w:rPr>
              <w:t>Երևան</w:t>
            </w:r>
            <w:r w:rsidRPr="00B01661">
              <w:rPr>
                <w:rFonts w:ascii="GHEA Grapalat" w:hAnsi="GHEA Grapalat"/>
                <w:sz w:val="16"/>
                <w:szCs w:val="16"/>
                <w:lang w:val="hy-AM"/>
              </w:rPr>
              <w:t>,</w:t>
            </w:r>
            <w:r w:rsidRPr="00B01661">
              <w:rPr>
                <w:rFonts w:ascii="GHEA Grapalat" w:hAnsi="GHEA Grapalat"/>
                <w:sz w:val="16"/>
                <w:szCs w:val="16"/>
                <w:lang w:val="af-ZA"/>
              </w:rPr>
              <w:t xml:space="preserve"> </w:t>
            </w:r>
            <w:r w:rsidRPr="00B01661">
              <w:rPr>
                <w:rFonts w:ascii="GHEA Grapalat" w:hAnsi="GHEA Grapalat" w:cs="Sylfaen"/>
                <w:sz w:val="16"/>
                <w:szCs w:val="16"/>
                <w:lang w:val="hy-AM"/>
              </w:rPr>
              <w:t>Հր</w:t>
            </w:r>
            <w:r w:rsidRPr="00B01661">
              <w:rPr>
                <w:rFonts w:ascii="MS Mincho" w:eastAsia="MS Mincho" w:hAnsi="MS Mincho" w:cs="MS Mincho" w:hint="eastAsia"/>
                <w:sz w:val="16"/>
                <w:szCs w:val="16"/>
                <w:lang w:val="hy-AM"/>
              </w:rPr>
              <w:t>․</w:t>
            </w:r>
            <w:r w:rsidRPr="00B01661">
              <w:rPr>
                <w:rFonts w:ascii="GHEA Grapalat" w:hAnsi="GHEA Grapalat"/>
                <w:sz w:val="16"/>
                <w:szCs w:val="16"/>
                <w:lang w:val="hy-AM"/>
              </w:rPr>
              <w:t xml:space="preserve"> </w:t>
            </w:r>
            <w:r w:rsidRPr="00B01661">
              <w:rPr>
                <w:rFonts w:ascii="GHEA Grapalat" w:hAnsi="GHEA Grapalat" w:cs="Sylfaen"/>
                <w:sz w:val="16"/>
                <w:szCs w:val="16"/>
                <w:lang w:val="af-ZA"/>
              </w:rPr>
              <w:t>Ներսիսյան</w:t>
            </w:r>
            <w:r w:rsidRPr="00B01661">
              <w:rPr>
                <w:rFonts w:ascii="GHEA Grapalat" w:hAnsi="GHEA Grapalat"/>
                <w:sz w:val="16"/>
                <w:szCs w:val="16"/>
                <w:lang w:val="af-ZA"/>
              </w:rPr>
              <w:t xml:space="preserve"> 7</w:t>
            </w:r>
          </w:p>
        </w:tc>
        <w:tc>
          <w:tcPr>
            <w:tcW w:w="851" w:type="dxa"/>
            <w:shd w:val="clear" w:color="auto" w:fill="FFFFFF" w:themeFill="background1"/>
            <w:vAlign w:val="center"/>
          </w:tcPr>
          <w:p w14:paraId="4927B28E" w14:textId="702C453A" w:rsidR="0053662D" w:rsidRPr="00B01661" w:rsidRDefault="0053662D" w:rsidP="0053662D">
            <w:pPr>
              <w:spacing w:line="0" w:lineRule="atLeast"/>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Համաձայն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պատվերի</w:t>
            </w:r>
            <w:proofErr w:type="spellEnd"/>
          </w:p>
        </w:tc>
        <w:tc>
          <w:tcPr>
            <w:tcW w:w="3544" w:type="dxa"/>
            <w:shd w:val="clear" w:color="auto" w:fill="FFFFFF" w:themeFill="background1"/>
            <w:vAlign w:val="center"/>
          </w:tcPr>
          <w:p w14:paraId="12F9C7E8" w14:textId="6D68A7BF" w:rsidR="0053662D" w:rsidRPr="00B01661" w:rsidRDefault="0053662D" w:rsidP="0053662D">
            <w:pPr>
              <w:spacing w:line="0" w:lineRule="atLeast"/>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Համապատասխան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ֆինանսական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միջոցներ</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նախատեսվելու</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դեպպքում</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կողմերի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միջև</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կնքված</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Համաձայնագրի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ուժի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մեջ</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մտնելու</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օրվանից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հետո</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յուրաքանչյուր</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անգամ</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Պատվիրատուից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պատվերը</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ստանալուց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հետո</w:t>
            </w:r>
            <w:proofErr w:type="spellEnd"/>
            <w:r w:rsidRPr="00B01661">
              <w:rPr>
                <w:rFonts w:ascii="GHEA Grapalat" w:hAnsi="GHEA Grapalat"/>
                <w:color w:val="000000"/>
                <w:sz w:val="16"/>
                <w:szCs w:val="16"/>
              </w:rPr>
              <w:t xml:space="preserve"> 3 </w:t>
            </w:r>
            <w:proofErr w:type="spellStart"/>
            <w:r w:rsidRPr="00B01661">
              <w:rPr>
                <w:rFonts w:ascii="GHEA Grapalat" w:hAnsi="GHEA Grapalat" w:cs="Sylfaen"/>
                <w:color w:val="000000"/>
                <w:sz w:val="16"/>
                <w:szCs w:val="16"/>
              </w:rPr>
              <w:t>աշխատանքային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օրվա</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ընթացում</w:t>
            </w:r>
            <w:proofErr w:type="spellEnd"/>
            <w:r w:rsidRPr="00B01661">
              <w:rPr>
                <w:rFonts w:ascii="GHEA Grapalat" w:hAnsi="GHEA Grapalat"/>
                <w:color w:val="000000"/>
                <w:sz w:val="16"/>
                <w:szCs w:val="16"/>
              </w:rPr>
              <w:t>:</w:t>
            </w:r>
          </w:p>
        </w:tc>
      </w:tr>
      <w:tr w:rsidR="0053662D" w:rsidRPr="00B01661" w14:paraId="3E441D53" w14:textId="77777777" w:rsidTr="0053662D">
        <w:trPr>
          <w:cantSplit/>
          <w:trHeight w:val="20"/>
        </w:trPr>
        <w:tc>
          <w:tcPr>
            <w:tcW w:w="1418" w:type="dxa"/>
            <w:shd w:val="clear" w:color="auto" w:fill="FFFFFF" w:themeFill="background1"/>
            <w:vAlign w:val="center"/>
          </w:tcPr>
          <w:p w14:paraId="6244D386" w14:textId="137B95C7" w:rsidR="0053662D" w:rsidRPr="00B01661" w:rsidRDefault="0053662D" w:rsidP="0053662D">
            <w:pPr>
              <w:jc w:val="center"/>
              <w:rPr>
                <w:rFonts w:ascii="GHEA Grapalat" w:hAnsi="GHEA Grapalat"/>
                <w:sz w:val="16"/>
                <w:szCs w:val="16"/>
              </w:rPr>
            </w:pPr>
            <w:r w:rsidRPr="00B01661">
              <w:rPr>
                <w:rFonts w:ascii="GHEA Grapalat" w:hAnsi="GHEA Grapalat"/>
                <w:color w:val="000000"/>
                <w:sz w:val="16"/>
                <w:szCs w:val="16"/>
              </w:rPr>
              <w:t>2</w:t>
            </w:r>
          </w:p>
        </w:tc>
        <w:tc>
          <w:tcPr>
            <w:tcW w:w="2127" w:type="dxa"/>
            <w:shd w:val="clear" w:color="auto" w:fill="FFFFFF" w:themeFill="background1"/>
            <w:vAlign w:val="center"/>
          </w:tcPr>
          <w:p w14:paraId="05739945" w14:textId="772AAECB" w:rsidR="0053662D" w:rsidRPr="00B01661" w:rsidRDefault="0053662D" w:rsidP="0053662D">
            <w:pPr>
              <w:jc w:val="center"/>
              <w:rPr>
                <w:rFonts w:ascii="GHEA Grapalat" w:hAnsi="GHEA Grapalat"/>
                <w:color w:val="000000"/>
                <w:sz w:val="16"/>
                <w:szCs w:val="16"/>
              </w:rPr>
            </w:pPr>
            <w:r>
              <w:rPr>
                <w:rFonts w:ascii="GHEA Grapalat" w:hAnsi="GHEA Grapalat"/>
                <w:sz w:val="16"/>
                <w:szCs w:val="16"/>
              </w:rPr>
              <w:t>33691176/589</w:t>
            </w:r>
          </w:p>
        </w:tc>
        <w:tc>
          <w:tcPr>
            <w:tcW w:w="1275" w:type="dxa"/>
            <w:shd w:val="clear" w:color="auto" w:fill="FFFFFF" w:themeFill="background1"/>
            <w:vAlign w:val="center"/>
          </w:tcPr>
          <w:p w14:paraId="3ECBB186" w14:textId="4D0904AE" w:rsidR="0053662D" w:rsidRPr="00B01661" w:rsidRDefault="0053662D" w:rsidP="0053662D">
            <w:pPr>
              <w:jc w:val="center"/>
              <w:rPr>
                <w:rFonts w:ascii="GHEA Grapalat" w:hAnsi="GHEA Grapalat"/>
                <w:sz w:val="16"/>
                <w:szCs w:val="16"/>
              </w:rPr>
            </w:pPr>
            <w:proofErr w:type="spellStart"/>
            <w:r>
              <w:rPr>
                <w:rFonts w:ascii="GHEA Grapalat" w:hAnsi="GHEA Grapalat"/>
                <w:sz w:val="16"/>
                <w:szCs w:val="16"/>
              </w:rPr>
              <w:t>Յոհեքսոլ</w:t>
            </w:r>
            <w:proofErr w:type="spellEnd"/>
          </w:p>
        </w:tc>
        <w:tc>
          <w:tcPr>
            <w:tcW w:w="1843" w:type="dxa"/>
            <w:shd w:val="clear" w:color="auto" w:fill="FFFFFF" w:themeFill="background1"/>
            <w:vAlign w:val="center"/>
          </w:tcPr>
          <w:p w14:paraId="1A36B5C6" w14:textId="062612C2" w:rsidR="0053662D" w:rsidRPr="00B01661" w:rsidRDefault="0053662D" w:rsidP="0053662D">
            <w:pPr>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Լուծույթ</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ներարկման</w:t>
            </w:r>
            <w:proofErr w:type="spellEnd"/>
            <w:r w:rsidRPr="00B01661">
              <w:rPr>
                <w:rFonts w:ascii="GHEA Grapalat" w:hAnsi="GHEA Grapalat"/>
                <w:color w:val="000000"/>
                <w:sz w:val="16"/>
                <w:szCs w:val="16"/>
              </w:rPr>
              <w:t xml:space="preserve"> 350</w:t>
            </w:r>
            <w:r w:rsidRPr="00B01661">
              <w:rPr>
                <w:rFonts w:ascii="GHEA Grapalat" w:hAnsi="GHEA Grapalat" w:cs="Sylfaen"/>
                <w:color w:val="000000"/>
                <w:sz w:val="16"/>
                <w:szCs w:val="16"/>
              </w:rPr>
              <w:t>մգ</w:t>
            </w:r>
            <w:r w:rsidRPr="00B01661">
              <w:rPr>
                <w:rFonts w:ascii="GHEA Grapalat" w:hAnsi="GHEA Grapalat"/>
                <w:color w:val="000000"/>
                <w:sz w:val="16"/>
                <w:szCs w:val="16"/>
              </w:rPr>
              <w:t>/</w:t>
            </w:r>
            <w:proofErr w:type="spellStart"/>
            <w:r w:rsidRPr="00B01661">
              <w:rPr>
                <w:rFonts w:ascii="GHEA Grapalat" w:hAnsi="GHEA Grapalat" w:cs="Sylfaen"/>
                <w:color w:val="000000"/>
                <w:sz w:val="16"/>
                <w:szCs w:val="16"/>
              </w:rPr>
              <w:t>մլ</w:t>
            </w:r>
            <w:proofErr w:type="spellEnd"/>
            <w:r w:rsidRPr="00B01661">
              <w:rPr>
                <w:rFonts w:ascii="GHEA Grapalat" w:hAnsi="GHEA Grapalat"/>
                <w:color w:val="000000"/>
                <w:sz w:val="16"/>
                <w:szCs w:val="16"/>
              </w:rPr>
              <w:t xml:space="preserve"> 50 </w:t>
            </w:r>
            <w:proofErr w:type="spellStart"/>
            <w:r w:rsidRPr="00B01661">
              <w:rPr>
                <w:rFonts w:ascii="GHEA Grapalat" w:hAnsi="GHEA Grapalat" w:cs="Sylfaen"/>
                <w:color w:val="000000"/>
                <w:sz w:val="16"/>
                <w:szCs w:val="16"/>
              </w:rPr>
              <w:t>մլ</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սրվակ</w:t>
            </w:r>
            <w:proofErr w:type="spellEnd"/>
            <w:r w:rsidRPr="00B01661">
              <w:rPr>
                <w:rFonts w:ascii="GHEA Grapalat" w:hAnsi="GHEA Grapalat"/>
                <w:color w:val="000000"/>
                <w:sz w:val="16"/>
                <w:szCs w:val="16"/>
              </w:rPr>
              <w:t xml:space="preserve"> </w:t>
            </w:r>
          </w:p>
        </w:tc>
        <w:tc>
          <w:tcPr>
            <w:tcW w:w="709" w:type="dxa"/>
            <w:shd w:val="clear" w:color="auto" w:fill="FFFFFF" w:themeFill="background1"/>
            <w:vAlign w:val="center"/>
          </w:tcPr>
          <w:p w14:paraId="3FE821FB" w14:textId="20139ECC" w:rsidR="0053662D" w:rsidRPr="00B01661" w:rsidRDefault="0053662D" w:rsidP="0053662D">
            <w:pPr>
              <w:jc w:val="center"/>
              <w:rPr>
                <w:rFonts w:ascii="GHEA Grapalat" w:hAnsi="GHEA Grapalat"/>
                <w:color w:val="000000"/>
                <w:sz w:val="16"/>
                <w:szCs w:val="16"/>
              </w:rPr>
            </w:pPr>
            <w:proofErr w:type="spellStart"/>
            <w:r w:rsidRPr="00B01661">
              <w:rPr>
                <w:rFonts w:ascii="GHEA Grapalat" w:hAnsi="GHEA Grapalat"/>
                <w:color w:val="000000"/>
                <w:sz w:val="16"/>
                <w:szCs w:val="16"/>
              </w:rPr>
              <w:t>հատ</w:t>
            </w:r>
            <w:proofErr w:type="spellEnd"/>
          </w:p>
        </w:tc>
        <w:tc>
          <w:tcPr>
            <w:tcW w:w="993" w:type="dxa"/>
            <w:shd w:val="clear" w:color="auto" w:fill="FFFFFF" w:themeFill="background1"/>
            <w:vAlign w:val="center"/>
          </w:tcPr>
          <w:p w14:paraId="476C64BD" w14:textId="000C37E5" w:rsidR="0053662D" w:rsidRPr="00B01661" w:rsidRDefault="0053662D" w:rsidP="0053662D">
            <w:pPr>
              <w:jc w:val="center"/>
              <w:rPr>
                <w:rFonts w:ascii="GHEA Grapalat" w:hAnsi="GHEA Grapalat"/>
                <w:color w:val="000000"/>
                <w:sz w:val="16"/>
                <w:szCs w:val="16"/>
              </w:rPr>
            </w:pPr>
          </w:p>
        </w:tc>
        <w:tc>
          <w:tcPr>
            <w:tcW w:w="1133" w:type="dxa"/>
            <w:shd w:val="clear" w:color="auto" w:fill="FFFFFF" w:themeFill="background1"/>
            <w:vAlign w:val="center"/>
          </w:tcPr>
          <w:p w14:paraId="2461763C" w14:textId="4385D369" w:rsidR="0053662D" w:rsidRPr="00B01661" w:rsidRDefault="0053662D" w:rsidP="0053662D">
            <w:pPr>
              <w:jc w:val="center"/>
              <w:rPr>
                <w:rFonts w:ascii="GHEA Grapalat" w:hAnsi="GHEA Grapalat"/>
                <w:color w:val="000000"/>
                <w:sz w:val="16"/>
                <w:szCs w:val="16"/>
              </w:rPr>
            </w:pPr>
          </w:p>
        </w:tc>
        <w:tc>
          <w:tcPr>
            <w:tcW w:w="709" w:type="dxa"/>
            <w:shd w:val="clear" w:color="auto" w:fill="FFFFFF" w:themeFill="background1"/>
            <w:vAlign w:val="center"/>
          </w:tcPr>
          <w:p w14:paraId="4A01B1E4" w14:textId="03446C12" w:rsidR="0053662D" w:rsidRPr="00B01661" w:rsidRDefault="0053662D" w:rsidP="0053662D">
            <w:pPr>
              <w:jc w:val="center"/>
              <w:rPr>
                <w:rFonts w:ascii="GHEA Grapalat" w:hAnsi="GHEA Grapalat"/>
                <w:color w:val="000000"/>
                <w:sz w:val="16"/>
                <w:szCs w:val="16"/>
              </w:rPr>
            </w:pPr>
            <w:r w:rsidRPr="00B01661">
              <w:rPr>
                <w:rFonts w:ascii="GHEA Grapalat" w:hAnsi="GHEA Grapalat"/>
                <w:color w:val="000000"/>
                <w:sz w:val="16"/>
                <w:szCs w:val="16"/>
              </w:rPr>
              <w:t>10000</w:t>
            </w:r>
          </w:p>
        </w:tc>
        <w:tc>
          <w:tcPr>
            <w:tcW w:w="1416" w:type="dxa"/>
            <w:shd w:val="clear" w:color="auto" w:fill="FFFFFF" w:themeFill="background1"/>
            <w:vAlign w:val="center"/>
          </w:tcPr>
          <w:p w14:paraId="3E12465A" w14:textId="3ECC16BA" w:rsidR="0053662D" w:rsidRPr="00B01661" w:rsidRDefault="0053662D" w:rsidP="0053662D">
            <w:pPr>
              <w:jc w:val="center"/>
              <w:rPr>
                <w:rFonts w:ascii="GHEA Grapalat" w:hAnsi="GHEA Grapalat"/>
                <w:sz w:val="16"/>
                <w:szCs w:val="16"/>
                <w:lang w:val="af-ZA"/>
              </w:rPr>
            </w:pPr>
            <w:r w:rsidRPr="00B01661">
              <w:rPr>
                <w:rFonts w:ascii="GHEA Grapalat" w:hAnsi="GHEA Grapalat" w:cs="Sylfaen"/>
                <w:sz w:val="16"/>
                <w:szCs w:val="16"/>
                <w:lang w:val="af-ZA"/>
              </w:rPr>
              <w:t>ք</w:t>
            </w:r>
            <w:r w:rsidRPr="00B01661">
              <w:rPr>
                <w:rFonts w:ascii="MS Mincho" w:eastAsia="MS Mincho" w:hAnsi="MS Mincho" w:cs="MS Mincho" w:hint="eastAsia"/>
                <w:sz w:val="16"/>
                <w:szCs w:val="16"/>
                <w:lang w:val="af-ZA"/>
              </w:rPr>
              <w:t>․</w:t>
            </w:r>
            <w:r w:rsidRPr="00B01661">
              <w:rPr>
                <w:rFonts w:ascii="GHEA Grapalat" w:hAnsi="GHEA Grapalat"/>
                <w:sz w:val="16"/>
                <w:szCs w:val="16"/>
                <w:lang w:val="af-ZA"/>
              </w:rPr>
              <w:t xml:space="preserve"> </w:t>
            </w:r>
            <w:r w:rsidRPr="00B01661">
              <w:rPr>
                <w:rFonts w:ascii="GHEA Grapalat" w:hAnsi="GHEA Grapalat" w:cs="Sylfaen"/>
                <w:sz w:val="16"/>
                <w:szCs w:val="16"/>
                <w:lang w:val="hy-AM"/>
              </w:rPr>
              <w:t>Երևան</w:t>
            </w:r>
            <w:r w:rsidRPr="00B01661">
              <w:rPr>
                <w:rFonts w:ascii="GHEA Grapalat" w:hAnsi="GHEA Grapalat"/>
                <w:sz w:val="16"/>
                <w:szCs w:val="16"/>
                <w:lang w:val="hy-AM"/>
              </w:rPr>
              <w:t>,</w:t>
            </w:r>
            <w:r w:rsidRPr="00B01661">
              <w:rPr>
                <w:rFonts w:ascii="GHEA Grapalat" w:hAnsi="GHEA Grapalat"/>
                <w:sz w:val="16"/>
                <w:szCs w:val="16"/>
                <w:lang w:val="af-ZA"/>
              </w:rPr>
              <w:t xml:space="preserve"> </w:t>
            </w:r>
            <w:r w:rsidRPr="00B01661">
              <w:rPr>
                <w:rFonts w:ascii="GHEA Grapalat" w:hAnsi="GHEA Grapalat" w:cs="Sylfaen"/>
                <w:sz w:val="16"/>
                <w:szCs w:val="16"/>
                <w:lang w:val="hy-AM"/>
              </w:rPr>
              <w:t>Հր</w:t>
            </w:r>
            <w:r w:rsidRPr="00B01661">
              <w:rPr>
                <w:rFonts w:ascii="MS Mincho" w:eastAsia="MS Mincho" w:hAnsi="MS Mincho" w:cs="MS Mincho" w:hint="eastAsia"/>
                <w:sz w:val="16"/>
                <w:szCs w:val="16"/>
                <w:lang w:val="hy-AM"/>
              </w:rPr>
              <w:t>․</w:t>
            </w:r>
            <w:r w:rsidRPr="00B01661">
              <w:rPr>
                <w:rFonts w:ascii="GHEA Grapalat" w:hAnsi="GHEA Grapalat"/>
                <w:sz w:val="16"/>
                <w:szCs w:val="16"/>
                <w:lang w:val="hy-AM"/>
              </w:rPr>
              <w:t xml:space="preserve"> </w:t>
            </w:r>
            <w:r w:rsidRPr="00B01661">
              <w:rPr>
                <w:rFonts w:ascii="GHEA Grapalat" w:hAnsi="GHEA Grapalat" w:cs="Sylfaen"/>
                <w:sz w:val="16"/>
                <w:szCs w:val="16"/>
                <w:lang w:val="af-ZA"/>
              </w:rPr>
              <w:t>Ներսիսյան</w:t>
            </w:r>
            <w:r w:rsidRPr="00B01661">
              <w:rPr>
                <w:rFonts w:ascii="GHEA Grapalat" w:hAnsi="GHEA Grapalat"/>
                <w:sz w:val="16"/>
                <w:szCs w:val="16"/>
                <w:lang w:val="af-ZA"/>
              </w:rPr>
              <w:t xml:space="preserve"> 7</w:t>
            </w:r>
          </w:p>
        </w:tc>
        <w:tc>
          <w:tcPr>
            <w:tcW w:w="851" w:type="dxa"/>
            <w:shd w:val="clear" w:color="auto" w:fill="FFFFFF" w:themeFill="background1"/>
            <w:vAlign w:val="center"/>
          </w:tcPr>
          <w:p w14:paraId="5E21D252" w14:textId="6A20BA12" w:rsidR="0053662D" w:rsidRPr="00B01661" w:rsidRDefault="0053662D" w:rsidP="0053662D">
            <w:pPr>
              <w:spacing w:line="0" w:lineRule="atLeast"/>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Համաձայն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պատվերի</w:t>
            </w:r>
            <w:proofErr w:type="spellEnd"/>
          </w:p>
        </w:tc>
        <w:tc>
          <w:tcPr>
            <w:tcW w:w="3544" w:type="dxa"/>
            <w:shd w:val="clear" w:color="auto" w:fill="FFFFFF" w:themeFill="background1"/>
            <w:vAlign w:val="center"/>
          </w:tcPr>
          <w:p w14:paraId="528E75A5" w14:textId="05D18FC5" w:rsidR="0053662D" w:rsidRPr="00B01661" w:rsidRDefault="0053662D" w:rsidP="0053662D">
            <w:pPr>
              <w:spacing w:line="0" w:lineRule="atLeast"/>
              <w:jc w:val="center"/>
              <w:rPr>
                <w:rFonts w:ascii="GHEA Grapalat" w:hAnsi="GHEA Grapalat"/>
                <w:color w:val="000000"/>
                <w:sz w:val="16"/>
                <w:szCs w:val="16"/>
              </w:rPr>
            </w:pPr>
            <w:proofErr w:type="spellStart"/>
            <w:r w:rsidRPr="00B01661">
              <w:rPr>
                <w:rFonts w:ascii="GHEA Grapalat" w:hAnsi="GHEA Grapalat" w:cs="Sylfaen"/>
                <w:color w:val="000000"/>
                <w:sz w:val="16"/>
                <w:szCs w:val="16"/>
              </w:rPr>
              <w:t>Համապատասխան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ֆինանսական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միջոցներ</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նախատեսվելու</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դեպպքում</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կողմերի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միջև</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կնքված</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Համաձայնագրի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ուժի</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մեջ</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մտնելու</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օրվանից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հետո</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յուրաքանչյուր</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անգամ</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Պատվիրատուից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պատվերը</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ստանալուց</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հետո</w:t>
            </w:r>
            <w:proofErr w:type="spellEnd"/>
            <w:r w:rsidRPr="00B01661">
              <w:rPr>
                <w:rFonts w:ascii="GHEA Grapalat" w:hAnsi="GHEA Grapalat"/>
                <w:color w:val="000000"/>
                <w:sz w:val="16"/>
                <w:szCs w:val="16"/>
              </w:rPr>
              <w:t xml:space="preserve"> 3 </w:t>
            </w:r>
            <w:proofErr w:type="spellStart"/>
            <w:r w:rsidRPr="00B01661">
              <w:rPr>
                <w:rFonts w:ascii="GHEA Grapalat" w:hAnsi="GHEA Grapalat" w:cs="Sylfaen"/>
                <w:color w:val="000000"/>
                <w:sz w:val="16"/>
                <w:szCs w:val="16"/>
              </w:rPr>
              <w:t>աշխատանքային</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օրվա</w:t>
            </w:r>
            <w:proofErr w:type="spellEnd"/>
            <w:r w:rsidRPr="00B01661">
              <w:rPr>
                <w:rFonts w:ascii="GHEA Grapalat" w:hAnsi="GHEA Grapalat"/>
                <w:color w:val="000000"/>
                <w:sz w:val="16"/>
                <w:szCs w:val="16"/>
              </w:rPr>
              <w:t xml:space="preserve"> </w:t>
            </w:r>
            <w:proofErr w:type="spellStart"/>
            <w:r w:rsidRPr="00B01661">
              <w:rPr>
                <w:rFonts w:ascii="GHEA Grapalat" w:hAnsi="GHEA Grapalat" w:cs="Sylfaen"/>
                <w:color w:val="000000"/>
                <w:sz w:val="16"/>
                <w:szCs w:val="16"/>
              </w:rPr>
              <w:t>ընթացում</w:t>
            </w:r>
            <w:proofErr w:type="spellEnd"/>
            <w:r w:rsidRPr="00B01661">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0038AB0E"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w:t>
      </w:r>
    </w:p>
    <w:p w14:paraId="1906FA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*ԾԱՆՈԹՈՒԹՅՈՒՆ:                                                                                                                                                                                                                                                                           </w:t>
      </w:r>
    </w:p>
    <w:p w14:paraId="3BB84BC5"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w:t>
      </w:r>
    </w:p>
    <w:p w14:paraId="283F87FC"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*դեղի պիտանիության ժամկետները գնորդին հանձնման պահին պետք է լինեն հետևյալը`</w:t>
      </w:r>
    </w:p>
    <w:p w14:paraId="28509C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378424B8"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բ. մինչև 2,5 տարի պիտանիության ժամկետ ունեցող դեղերը հանձնման պահին պետք է ունենան դեղի ընդհանուր պիտանիության ժամկետի 12 ամիս,</w:t>
      </w:r>
    </w:p>
    <w:p w14:paraId="63816D6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w:t>
      </w:r>
    </w:p>
    <w:p w14:paraId="03F2F9B6" w14:textId="6039B6F8" w:rsidR="006065A3" w:rsidRPr="007E7332" w:rsidRDefault="002246E3" w:rsidP="002246E3">
      <w:pPr>
        <w:pStyle w:val="af3"/>
        <w:ind w:left="720"/>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6143C8" w:rsidRPr="006143C8">
        <w:rPr>
          <w:rFonts w:ascii="GHEA Grapalat" w:hAnsi="GHEA Grapalat" w:cs="Sylfaen"/>
          <w:b/>
          <w:i/>
          <w:sz w:val="16"/>
          <w:szCs w:val="16"/>
          <w:lang w:val="pt-BR" w:eastAsia="en-US"/>
        </w:rPr>
        <w:t>6</w:t>
      </w:r>
      <w:r w:rsidRPr="002246E3">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706C533" w14:textId="77777777" w:rsidR="002246E3" w:rsidRPr="002246E3" w:rsidRDefault="002246E3" w:rsidP="002246E3">
      <w:pPr>
        <w:rPr>
          <w:rFonts w:ascii="GHEA Grapalat" w:hAnsi="GHEA Grapalat" w:cs="Sylfaen"/>
          <w:b/>
          <w:i/>
          <w:sz w:val="16"/>
          <w:szCs w:val="16"/>
          <w:lang w:val="pt-BR"/>
        </w:rPr>
      </w:pPr>
    </w:p>
    <w:p w14:paraId="19C80BD9"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7B40E6" w14:textId="77777777" w:rsidR="002246E3" w:rsidRPr="002246E3" w:rsidRDefault="002246E3" w:rsidP="002246E3">
      <w:pPr>
        <w:ind w:left="709"/>
        <w:rPr>
          <w:rFonts w:ascii="GHEA Grapalat" w:hAnsi="GHEA Grapalat" w:cs="Sylfaen"/>
          <w:b/>
          <w:i/>
          <w:sz w:val="16"/>
          <w:szCs w:val="16"/>
          <w:lang w:val="pt-BR"/>
        </w:rPr>
      </w:pPr>
    </w:p>
    <w:p w14:paraId="557592D1"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lastRenderedPageBreak/>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15521438" w14:textId="77777777"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2BF8EE6D" w14:textId="08DE5741"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   Դեղորայքի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4F829475" w14:textId="77777777" w:rsidR="006143C8" w:rsidRPr="0032774C" w:rsidRDefault="006143C8" w:rsidP="006143C8">
      <w:pPr>
        <w:spacing w:line="0" w:lineRule="atLeast"/>
        <w:jc w:val="center"/>
        <w:rPr>
          <w:rFonts w:ascii="GHEA Grapalat" w:hAnsi="GHEA Grapalat"/>
          <w:b/>
          <w:color w:val="000000"/>
          <w:sz w:val="20"/>
          <w:szCs w:val="20"/>
        </w:rPr>
      </w:pPr>
      <w:proofErr w:type="spellStart"/>
      <w:proofErr w:type="gramStart"/>
      <w:r w:rsidRPr="0032774C">
        <w:rPr>
          <w:rFonts w:ascii="GHEA Grapalat" w:hAnsi="GHEA Grapalat"/>
          <w:b/>
          <w:color w:val="000000"/>
          <w:sz w:val="20"/>
          <w:szCs w:val="20"/>
        </w:rPr>
        <w:t>техническая</w:t>
      </w:r>
      <w:proofErr w:type="spellEnd"/>
      <w:proofErr w:type="gramEnd"/>
      <w:r w:rsidRPr="0032774C">
        <w:rPr>
          <w:rFonts w:ascii="GHEA Grapalat" w:hAnsi="GHEA Grapalat"/>
          <w:b/>
          <w:color w:val="000000"/>
          <w:sz w:val="20"/>
          <w:szCs w:val="20"/>
        </w:rPr>
        <w:t xml:space="preserve"> </w:t>
      </w:r>
      <w:proofErr w:type="spellStart"/>
      <w:r w:rsidRPr="0032774C">
        <w:rPr>
          <w:rFonts w:ascii="GHEA Grapalat" w:hAnsi="GHEA Grapalat"/>
          <w:b/>
          <w:color w:val="000000"/>
          <w:sz w:val="20"/>
          <w:szCs w:val="20"/>
        </w:rPr>
        <w:t>характеристика</w:t>
      </w:r>
      <w:proofErr w:type="spellEnd"/>
    </w:p>
    <w:p w14:paraId="5F86340E" w14:textId="77777777" w:rsidR="006143C8" w:rsidRPr="0032774C" w:rsidRDefault="006143C8" w:rsidP="006143C8">
      <w:pPr>
        <w:jc w:val="center"/>
        <w:rPr>
          <w:rFonts w:ascii="GHEA Grapalat" w:hAnsi="GHEA Grapalat" w:cs="Sylfaen"/>
          <w:b/>
          <w:i/>
          <w:sz w:val="20"/>
          <w:szCs w:val="20"/>
          <w:lang w:val="pt-BR"/>
        </w:rPr>
      </w:pPr>
    </w:p>
    <w:p w14:paraId="3A87D7FA" w14:textId="77777777" w:rsidR="006143C8" w:rsidRDefault="006143C8" w:rsidP="006143C8">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261"/>
        <w:gridCol w:w="709"/>
        <w:gridCol w:w="993"/>
        <w:gridCol w:w="992"/>
        <w:gridCol w:w="709"/>
        <w:gridCol w:w="1133"/>
        <w:gridCol w:w="851"/>
        <w:gridCol w:w="3685"/>
      </w:tblGrid>
      <w:tr w:rsidR="006143C8" w:rsidRPr="00EB0811" w14:paraId="17D6106E" w14:textId="77777777" w:rsidTr="00EB0811">
        <w:trPr>
          <w:trHeight w:val="20"/>
        </w:trPr>
        <w:tc>
          <w:tcPr>
            <w:tcW w:w="16019" w:type="dxa"/>
            <w:gridSpan w:val="11"/>
            <w:shd w:val="clear" w:color="auto" w:fill="FFFFFF" w:themeFill="background1"/>
            <w:vAlign w:val="center"/>
          </w:tcPr>
          <w:p w14:paraId="087551F6" w14:textId="77777777" w:rsidR="006143C8" w:rsidRPr="00EB0811" w:rsidRDefault="006143C8" w:rsidP="00EB0811">
            <w:pPr>
              <w:spacing w:line="0" w:lineRule="atLeast"/>
              <w:jc w:val="center"/>
              <w:rPr>
                <w:rFonts w:ascii="GHEA Grapalat" w:hAnsi="GHEA Grapalat"/>
                <w:sz w:val="16"/>
                <w:szCs w:val="16"/>
              </w:rPr>
            </w:pPr>
            <w:proofErr w:type="spellStart"/>
            <w:r w:rsidRPr="00EB0811">
              <w:rPr>
                <w:rFonts w:ascii="GHEA Grapalat" w:hAnsi="GHEA Grapalat"/>
                <w:color w:val="000000"/>
                <w:sz w:val="16"/>
                <w:szCs w:val="16"/>
              </w:rPr>
              <w:t>Товар</w:t>
            </w:r>
            <w:proofErr w:type="spellEnd"/>
          </w:p>
        </w:tc>
      </w:tr>
      <w:tr w:rsidR="006143C8" w:rsidRPr="00EB0811" w14:paraId="11238F58" w14:textId="77777777" w:rsidTr="00EB0811">
        <w:trPr>
          <w:trHeight w:val="20"/>
        </w:trPr>
        <w:tc>
          <w:tcPr>
            <w:tcW w:w="989" w:type="dxa"/>
            <w:vMerge w:val="restart"/>
            <w:shd w:val="clear" w:color="auto" w:fill="FFFFFF" w:themeFill="background1"/>
            <w:vAlign w:val="center"/>
          </w:tcPr>
          <w:p w14:paraId="0A40F912"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номер</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предусмотренного</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приглашением</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лота</w:t>
            </w:r>
            <w:proofErr w:type="spellEnd"/>
          </w:p>
          <w:p w14:paraId="799FE859" w14:textId="77777777" w:rsidR="006143C8" w:rsidRPr="00EB0811" w:rsidRDefault="006143C8" w:rsidP="00EB0811">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06A1A31C" w14:textId="77777777" w:rsidR="006143C8" w:rsidRPr="00EB0811" w:rsidRDefault="006143C8" w:rsidP="00EB0811">
            <w:pPr>
              <w:spacing w:line="0" w:lineRule="atLeast"/>
              <w:jc w:val="center"/>
              <w:rPr>
                <w:rFonts w:ascii="GHEA Grapalat" w:hAnsi="GHEA Grapalat"/>
                <w:color w:val="000000"/>
                <w:sz w:val="16"/>
                <w:szCs w:val="16"/>
                <w:lang w:val="ru-RU"/>
              </w:rPr>
            </w:pPr>
            <w:r w:rsidRPr="00EB0811">
              <w:rPr>
                <w:rFonts w:ascii="GHEA Grapalat" w:hAnsi="GHEA Grapalat"/>
                <w:color w:val="000000"/>
                <w:sz w:val="16"/>
                <w:szCs w:val="16"/>
                <w:lang w:val="ru-RU"/>
              </w:rPr>
              <w:t>промежуточный код, предусмотренный планом закупок по классификации ЕЗК (</w:t>
            </w:r>
            <w:r w:rsidRPr="00EB0811">
              <w:rPr>
                <w:rFonts w:ascii="GHEA Grapalat" w:hAnsi="GHEA Grapalat"/>
                <w:color w:val="000000"/>
                <w:sz w:val="16"/>
                <w:szCs w:val="16"/>
              </w:rPr>
              <w:t>CPV</w:t>
            </w:r>
            <w:r w:rsidRPr="00EB0811">
              <w:rPr>
                <w:rFonts w:ascii="GHEA Grapalat" w:hAnsi="GHEA Grapalat"/>
                <w:color w:val="000000"/>
                <w:sz w:val="16"/>
                <w:szCs w:val="16"/>
                <w:lang w:val="ru-RU"/>
              </w:rPr>
              <w:t>)</w:t>
            </w:r>
          </w:p>
          <w:p w14:paraId="01FB178E" w14:textId="77777777" w:rsidR="006143C8" w:rsidRPr="00EB0811" w:rsidRDefault="006143C8" w:rsidP="00EB0811">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18C366C6"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наименование</w:t>
            </w:r>
            <w:proofErr w:type="spellEnd"/>
          </w:p>
          <w:p w14:paraId="1B4A78A6" w14:textId="77777777" w:rsidR="006143C8" w:rsidRPr="00EB0811" w:rsidRDefault="006143C8" w:rsidP="00EB0811">
            <w:pPr>
              <w:spacing w:line="0" w:lineRule="atLeast"/>
              <w:jc w:val="center"/>
              <w:rPr>
                <w:rFonts w:ascii="GHEA Grapalat" w:hAnsi="GHEA Grapalat"/>
                <w:sz w:val="16"/>
                <w:szCs w:val="16"/>
              </w:rPr>
            </w:pPr>
          </w:p>
        </w:tc>
        <w:tc>
          <w:tcPr>
            <w:tcW w:w="3261" w:type="dxa"/>
            <w:vMerge w:val="restart"/>
            <w:shd w:val="clear" w:color="auto" w:fill="FFFFFF" w:themeFill="background1"/>
            <w:vAlign w:val="center"/>
          </w:tcPr>
          <w:p w14:paraId="1303440F"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техническая</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характеристика</w:t>
            </w:r>
            <w:proofErr w:type="spellEnd"/>
          </w:p>
          <w:p w14:paraId="7F56BF6C" w14:textId="77777777" w:rsidR="006143C8" w:rsidRPr="00EB0811" w:rsidRDefault="006143C8" w:rsidP="00EB081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3DFA997B"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единица</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измерения</w:t>
            </w:r>
            <w:proofErr w:type="spellEnd"/>
          </w:p>
          <w:p w14:paraId="51DED847" w14:textId="77777777" w:rsidR="006143C8" w:rsidRPr="00EB0811" w:rsidRDefault="006143C8" w:rsidP="00EB0811">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6D1BF867"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цена</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единицы</w:t>
            </w:r>
            <w:proofErr w:type="spellEnd"/>
            <w:r w:rsidRPr="00EB0811">
              <w:rPr>
                <w:rFonts w:ascii="GHEA Grapalat" w:hAnsi="GHEA Grapalat"/>
                <w:color w:val="000000"/>
                <w:sz w:val="16"/>
                <w:szCs w:val="16"/>
              </w:rPr>
              <w:t>/</w:t>
            </w:r>
            <w:proofErr w:type="spellStart"/>
            <w:r w:rsidRPr="00EB0811">
              <w:rPr>
                <w:rFonts w:ascii="GHEA Grapalat" w:hAnsi="GHEA Grapalat"/>
                <w:color w:val="000000"/>
                <w:sz w:val="16"/>
                <w:szCs w:val="16"/>
              </w:rPr>
              <w:t>драмов</w:t>
            </w:r>
            <w:proofErr w:type="spellEnd"/>
            <w:r w:rsidRPr="00EB0811">
              <w:rPr>
                <w:rFonts w:ascii="GHEA Grapalat" w:hAnsi="GHEA Grapalat"/>
                <w:color w:val="000000"/>
                <w:sz w:val="16"/>
                <w:szCs w:val="16"/>
              </w:rPr>
              <w:t xml:space="preserve"> РА</w:t>
            </w:r>
          </w:p>
          <w:p w14:paraId="651574BD" w14:textId="77777777" w:rsidR="006143C8" w:rsidRPr="00EB0811" w:rsidRDefault="006143C8" w:rsidP="00EB0811">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32C511A"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общая</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цена</w:t>
            </w:r>
            <w:proofErr w:type="spellEnd"/>
            <w:r w:rsidRPr="00EB0811">
              <w:rPr>
                <w:rFonts w:ascii="GHEA Grapalat" w:hAnsi="GHEA Grapalat"/>
                <w:color w:val="000000"/>
                <w:sz w:val="16"/>
                <w:szCs w:val="16"/>
              </w:rPr>
              <w:t>/</w:t>
            </w:r>
            <w:proofErr w:type="spellStart"/>
            <w:r w:rsidRPr="00EB0811">
              <w:rPr>
                <w:rFonts w:ascii="GHEA Grapalat" w:hAnsi="GHEA Grapalat"/>
                <w:color w:val="000000"/>
                <w:sz w:val="16"/>
                <w:szCs w:val="16"/>
              </w:rPr>
              <w:t>драмов</w:t>
            </w:r>
            <w:proofErr w:type="spellEnd"/>
            <w:r w:rsidRPr="00EB0811">
              <w:rPr>
                <w:rFonts w:ascii="GHEA Grapalat" w:hAnsi="GHEA Grapalat"/>
                <w:color w:val="000000"/>
                <w:sz w:val="16"/>
                <w:szCs w:val="16"/>
              </w:rPr>
              <w:t xml:space="preserve"> РА</w:t>
            </w:r>
          </w:p>
          <w:p w14:paraId="56300F23" w14:textId="77777777" w:rsidR="006143C8" w:rsidRPr="00EB0811" w:rsidRDefault="006143C8" w:rsidP="00EB0811">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0CC19081" w14:textId="77777777" w:rsidR="006143C8" w:rsidRPr="00EB0811" w:rsidRDefault="006143C8" w:rsidP="00EB0811">
            <w:pPr>
              <w:spacing w:line="0" w:lineRule="atLeast"/>
              <w:jc w:val="center"/>
              <w:rPr>
                <w:rFonts w:ascii="GHEA Grapalat" w:hAnsi="GHEA Grapalat"/>
                <w:color w:val="000000"/>
                <w:sz w:val="16"/>
                <w:szCs w:val="16"/>
              </w:rPr>
            </w:pPr>
            <w:proofErr w:type="spellStart"/>
            <w:r w:rsidRPr="00EB0811">
              <w:rPr>
                <w:rFonts w:ascii="GHEA Grapalat" w:hAnsi="GHEA Grapalat"/>
                <w:color w:val="000000"/>
                <w:sz w:val="16"/>
                <w:szCs w:val="16"/>
              </w:rPr>
              <w:t>общий</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объем</w:t>
            </w:r>
            <w:proofErr w:type="spellEnd"/>
          </w:p>
          <w:p w14:paraId="78D166B9" w14:textId="77777777" w:rsidR="006143C8" w:rsidRPr="00EB0811" w:rsidRDefault="006143C8" w:rsidP="00EB0811">
            <w:pPr>
              <w:spacing w:line="0" w:lineRule="atLeast"/>
              <w:jc w:val="center"/>
              <w:rPr>
                <w:rFonts w:ascii="GHEA Grapalat" w:hAnsi="GHEA Grapalat"/>
                <w:sz w:val="16"/>
                <w:szCs w:val="16"/>
              </w:rPr>
            </w:pPr>
          </w:p>
        </w:tc>
        <w:tc>
          <w:tcPr>
            <w:tcW w:w="5669" w:type="dxa"/>
            <w:gridSpan w:val="3"/>
            <w:shd w:val="clear" w:color="auto" w:fill="FFFFFF" w:themeFill="background1"/>
            <w:vAlign w:val="center"/>
          </w:tcPr>
          <w:p w14:paraId="145EBA73" w14:textId="77777777" w:rsidR="006143C8" w:rsidRPr="00EB0811" w:rsidRDefault="006143C8" w:rsidP="00EB0811">
            <w:pPr>
              <w:spacing w:line="0" w:lineRule="atLeast"/>
              <w:jc w:val="center"/>
              <w:rPr>
                <w:rFonts w:ascii="GHEA Grapalat" w:hAnsi="GHEA Grapalat"/>
                <w:sz w:val="16"/>
                <w:szCs w:val="16"/>
              </w:rPr>
            </w:pPr>
            <w:proofErr w:type="spellStart"/>
            <w:r w:rsidRPr="00EB0811">
              <w:rPr>
                <w:rFonts w:ascii="GHEA Grapalat" w:hAnsi="GHEA Grapalat"/>
                <w:color w:val="000000"/>
                <w:sz w:val="16"/>
                <w:szCs w:val="16"/>
              </w:rPr>
              <w:t>поставки</w:t>
            </w:r>
            <w:proofErr w:type="spellEnd"/>
          </w:p>
        </w:tc>
      </w:tr>
      <w:tr w:rsidR="006143C8" w:rsidRPr="00EB0811" w14:paraId="5FCA4C3A" w14:textId="77777777" w:rsidTr="00EB0811">
        <w:trPr>
          <w:trHeight w:val="20"/>
        </w:trPr>
        <w:tc>
          <w:tcPr>
            <w:tcW w:w="989" w:type="dxa"/>
            <w:vMerge/>
            <w:shd w:val="clear" w:color="auto" w:fill="FFFFFF" w:themeFill="background1"/>
            <w:vAlign w:val="center"/>
          </w:tcPr>
          <w:p w14:paraId="1C3ED3F9" w14:textId="77777777" w:rsidR="006143C8" w:rsidRPr="00EB0811" w:rsidRDefault="006143C8" w:rsidP="00EB0811">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156C95B" w14:textId="77777777" w:rsidR="006143C8" w:rsidRPr="00EB0811" w:rsidRDefault="006143C8" w:rsidP="00EB0811">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69776FFD" w14:textId="77777777" w:rsidR="006143C8" w:rsidRPr="00EB0811" w:rsidRDefault="006143C8" w:rsidP="00EB0811">
            <w:pPr>
              <w:spacing w:line="0" w:lineRule="atLeast"/>
              <w:jc w:val="center"/>
              <w:rPr>
                <w:rFonts w:ascii="GHEA Grapalat" w:hAnsi="GHEA Grapalat"/>
                <w:sz w:val="16"/>
                <w:szCs w:val="16"/>
              </w:rPr>
            </w:pPr>
          </w:p>
        </w:tc>
        <w:tc>
          <w:tcPr>
            <w:tcW w:w="3261" w:type="dxa"/>
            <w:vMerge/>
            <w:shd w:val="clear" w:color="auto" w:fill="FFFFFF" w:themeFill="background1"/>
            <w:vAlign w:val="center"/>
          </w:tcPr>
          <w:p w14:paraId="26102523" w14:textId="77777777" w:rsidR="006143C8" w:rsidRPr="00EB0811" w:rsidRDefault="006143C8" w:rsidP="00EB081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46D7C97" w14:textId="77777777" w:rsidR="006143C8" w:rsidRPr="00EB0811" w:rsidRDefault="006143C8" w:rsidP="00EB0811">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075194A3" w14:textId="77777777" w:rsidR="006143C8" w:rsidRPr="00EB0811" w:rsidRDefault="006143C8" w:rsidP="00EB0811">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FBFD448" w14:textId="77777777" w:rsidR="006143C8" w:rsidRPr="00EB0811" w:rsidRDefault="006143C8" w:rsidP="00EB0811">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D3FA84B" w14:textId="77777777" w:rsidR="006143C8" w:rsidRPr="00EB0811" w:rsidRDefault="006143C8" w:rsidP="00EB0811">
            <w:pPr>
              <w:spacing w:line="0" w:lineRule="atLeast"/>
              <w:jc w:val="center"/>
              <w:rPr>
                <w:rFonts w:ascii="GHEA Grapalat" w:hAnsi="GHEA Grapalat"/>
                <w:sz w:val="16"/>
                <w:szCs w:val="16"/>
              </w:rPr>
            </w:pPr>
          </w:p>
        </w:tc>
        <w:tc>
          <w:tcPr>
            <w:tcW w:w="1133" w:type="dxa"/>
            <w:shd w:val="clear" w:color="auto" w:fill="FFFFFF" w:themeFill="background1"/>
            <w:vAlign w:val="center"/>
          </w:tcPr>
          <w:p w14:paraId="6E2832CA" w14:textId="77777777" w:rsidR="006143C8" w:rsidRPr="00EB0811" w:rsidRDefault="006143C8" w:rsidP="00EB0811">
            <w:pPr>
              <w:spacing w:line="0" w:lineRule="atLeast"/>
              <w:jc w:val="center"/>
              <w:rPr>
                <w:rFonts w:ascii="GHEA Grapalat" w:hAnsi="GHEA Grapalat"/>
                <w:sz w:val="16"/>
                <w:szCs w:val="16"/>
              </w:rPr>
            </w:pPr>
            <w:proofErr w:type="spellStart"/>
            <w:r w:rsidRPr="00EB0811">
              <w:rPr>
                <w:rFonts w:ascii="GHEA Grapalat" w:hAnsi="GHEA Grapalat"/>
                <w:color w:val="000000"/>
                <w:sz w:val="16"/>
                <w:szCs w:val="16"/>
              </w:rPr>
              <w:t>адрес</w:t>
            </w:r>
            <w:proofErr w:type="spellEnd"/>
          </w:p>
        </w:tc>
        <w:tc>
          <w:tcPr>
            <w:tcW w:w="851" w:type="dxa"/>
            <w:shd w:val="clear" w:color="auto" w:fill="FFFFFF" w:themeFill="background1"/>
            <w:vAlign w:val="center"/>
          </w:tcPr>
          <w:p w14:paraId="17315EA7" w14:textId="77777777" w:rsidR="006143C8" w:rsidRPr="00EB0811" w:rsidRDefault="006143C8" w:rsidP="00EB0811">
            <w:pPr>
              <w:spacing w:line="0" w:lineRule="atLeast"/>
              <w:jc w:val="center"/>
              <w:rPr>
                <w:rFonts w:ascii="GHEA Grapalat" w:hAnsi="GHEA Grapalat"/>
                <w:sz w:val="16"/>
                <w:szCs w:val="16"/>
              </w:rPr>
            </w:pPr>
            <w:proofErr w:type="spellStart"/>
            <w:r w:rsidRPr="00EB0811">
              <w:rPr>
                <w:rFonts w:ascii="GHEA Grapalat" w:hAnsi="GHEA Grapalat"/>
                <w:color w:val="000000"/>
                <w:sz w:val="16"/>
                <w:szCs w:val="16"/>
              </w:rPr>
              <w:t>подлежащее</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поставке</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количество</w:t>
            </w:r>
            <w:proofErr w:type="spellEnd"/>
            <w:r w:rsidRPr="00EB0811">
              <w:rPr>
                <w:rFonts w:ascii="GHEA Grapalat" w:hAnsi="GHEA Grapalat"/>
                <w:color w:val="000000"/>
                <w:sz w:val="16"/>
                <w:szCs w:val="16"/>
              </w:rPr>
              <w:t xml:space="preserve"> </w:t>
            </w:r>
            <w:proofErr w:type="spellStart"/>
            <w:r w:rsidRPr="00EB0811">
              <w:rPr>
                <w:rFonts w:ascii="GHEA Grapalat" w:hAnsi="GHEA Grapalat"/>
                <w:color w:val="000000"/>
                <w:sz w:val="16"/>
                <w:szCs w:val="16"/>
              </w:rPr>
              <w:t>товара</w:t>
            </w:r>
            <w:proofErr w:type="spellEnd"/>
          </w:p>
        </w:tc>
        <w:tc>
          <w:tcPr>
            <w:tcW w:w="3685" w:type="dxa"/>
            <w:shd w:val="clear" w:color="auto" w:fill="FFFFFF" w:themeFill="background1"/>
            <w:vAlign w:val="center"/>
          </w:tcPr>
          <w:p w14:paraId="5C08FC77" w14:textId="77777777" w:rsidR="006143C8" w:rsidRPr="00EB0811" w:rsidRDefault="006143C8" w:rsidP="00EB0811">
            <w:pPr>
              <w:spacing w:line="0" w:lineRule="atLeast"/>
              <w:jc w:val="center"/>
              <w:rPr>
                <w:rFonts w:ascii="GHEA Grapalat" w:hAnsi="GHEA Grapalat"/>
                <w:sz w:val="16"/>
                <w:szCs w:val="16"/>
              </w:rPr>
            </w:pPr>
            <w:r w:rsidRPr="00EB0811">
              <w:rPr>
                <w:rFonts w:ascii="GHEA Grapalat" w:hAnsi="GHEA Grapalat"/>
                <w:color w:val="000000"/>
                <w:sz w:val="16"/>
                <w:szCs w:val="16"/>
              </w:rPr>
              <w:footnoteReference w:customMarkFollows="1" w:id="1"/>
              <w:t>срок***</w:t>
            </w:r>
          </w:p>
        </w:tc>
      </w:tr>
      <w:tr w:rsidR="00EB0811" w:rsidRPr="00EB0811" w14:paraId="6299E087" w14:textId="77777777" w:rsidTr="00EB0811">
        <w:trPr>
          <w:trHeight w:val="20"/>
        </w:trPr>
        <w:tc>
          <w:tcPr>
            <w:tcW w:w="989" w:type="dxa"/>
            <w:shd w:val="clear" w:color="auto" w:fill="FFFFFF" w:themeFill="background1"/>
            <w:vAlign w:val="center"/>
          </w:tcPr>
          <w:p w14:paraId="6EDB3598" w14:textId="528E8259" w:rsidR="00EB0811" w:rsidRPr="00EB0811" w:rsidRDefault="00EB0811" w:rsidP="00EB0811">
            <w:pPr>
              <w:spacing w:line="0" w:lineRule="atLeast"/>
              <w:jc w:val="center"/>
              <w:rPr>
                <w:rFonts w:ascii="GHEA Grapalat" w:hAnsi="GHEA Grapalat"/>
                <w:sz w:val="16"/>
                <w:szCs w:val="16"/>
              </w:rPr>
            </w:pPr>
            <w:r w:rsidRPr="00EB0811">
              <w:rPr>
                <w:rFonts w:ascii="GHEA Grapalat" w:hAnsi="GHEA Grapalat"/>
                <w:color w:val="000000"/>
                <w:sz w:val="16"/>
                <w:szCs w:val="16"/>
              </w:rPr>
              <w:t>1</w:t>
            </w:r>
          </w:p>
        </w:tc>
        <w:tc>
          <w:tcPr>
            <w:tcW w:w="1422" w:type="dxa"/>
            <w:shd w:val="clear" w:color="auto" w:fill="FFFFFF" w:themeFill="background1"/>
            <w:vAlign w:val="center"/>
          </w:tcPr>
          <w:p w14:paraId="6AA3F0F7" w14:textId="5EB71315" w:rsidR="00EB0811" w:rsidRPr="00EB0811" w:rsidRDefault="00EB0811" w:rsidP="00EB0811">
            <w:pPr>
              <w:spacing w:line="0" w:lineRule="atLeast"/>
              <w:jc w:val="center"/>
              <w:rPr>
                <w:rFonts w:ascii="GHEA Grapalat" w:hAnsi="GHEA Grapalat"/>
                <w:color w:val="000000"/>
                <w:sz w:val="16"/>
                <w:szCs w:val="16"/>
              </w:rPr>
            </w:pPr>
            <w:r w:rsidRPr="00EB0811">
              <w:rPr>
                <w:rFonts w:ascii="GHEA Grapalat" w:hAnsi="GHEA Grapalat"/>
                <w:sz w:val="16"/>
                <w:szCs w:val="16"/>
              </w:rPr>
              <w:t>33611470/505</w:t>
            </w:r>
          </w:p>
        </w:tc>
        <w:tc>
          <w:tcPr>
            <w:tcW w:w="1275" w:type="dxa"/>
            <w:shd w:val="clear" w:color="auto" w:fill="FFFFFF" w:themeFill="background1"/>
            <w:vAlign w:val="center"/>
          </w:tcPr>
          <w:p w14:paraId="2E603189" w14:textId="570EE32B" w:rsidR="00EB0811" w:rsidRPr="00EB0811" w:rsidRDefault="00EB0811" w:rsidP="00EB0811">
            <w:pPr>
              <w:spacing w:line="0" w:lineRule="atLeast"/>
              <w:jc w:val="center"/>
              <w:rPr>
                <w:rFonts w:ascii="GHEA Grapalat" w:hAnsi="GHEA Grapalat"/>
                <w:sz w:val="16"/>
                <w:szCs w:val="16"/>
                <w:lang w:val="ru-RU"/>
              </w:rPr>
            </w:pPr>
            <w:proofErr w:type="spellStart"/>
            <w:r w:rsidRPr="00EB0811">
              <w:rPr>
                <w:rFonts w:ascii="GHEA Grapalat" w:hAnsi="GHEA Grapalat"/>
                <w:sz w:val="16"/>
                <w:szCs w:val="16"/>
              </w:rPr>
              <w:t>Пантопразол</w:t>
            </w:r>
            <w:proofErr w:type="spellEnd"/>
            <w:r w:rsidRPr="00EB0811">
              <w:rPr>
                <w:rFonts w:ascii="GHEA Grapalat" w:hAnsi="GHEA Grapalat"/>
                <w:sz w:val="16"/>
                <w:szCs w:val="16"/>
              </w:rPr>
              <w:t xml:space="preserve"> 40 </w:t>
            </w:r>
            <w:proofErr w:type="spellStart"/>
            <w:r w:rsidRPr="00EB0811">
              <w:rPr>
                <w:rFonts w:ascii="GHEA Grapalat" w:hAnsi="GHEA Grapalat"/>
                <w:sz w:val="16"/>
                <w:szCs w:val="16"/>
              </w:rPr>
              <w:t>мг</w:t>
            </w:r>
            <w:proofErr w:type="spellEnd"/>
          </w:p>
        </w:tc>
        <w:tc>
          <w:tcPr>
            <w:tcW w:w="3261" w:type="dxa"/>
            <w:shd w:val="clear" w:color="auto" w:fill="FFFFFF" w:themeFill="background1"/>
            <w:vAlign w:val="center"/>
          </w:tcPr>
          <w:p w14:paraId="3B592DA3" w14:textId="5F74E901" w:rsidR="00EB0811" w:rsidRPr="00EB0811" w:rsidRDefault="00EB0811" w:rsidP="00EB0811">
            <w:pPr>
              <w:spacing w:line="0" w:lineRule="atLeast"/>
              <w:jc w:val="center"/>
              <w:rPr>
                <w:rFonts w:ascii="GHEA Grapalat" w:hAnsi="GHEA Grapalat"/>
                <w:color w:val="000000"/>
                <w:sz w:val="16"/>
                <w:szCs w:val="16"/>
                <w:lang w:val="ru-RU"/>
              </w:rPr>
            </w:pPr>
            <w:proofErr w:type="spellStart"/>
            <w:r w:rsidRPr="00EB0811">
              <w:rPr>
                <w:rFonts w:ascii="GHEA Grapalat" w:hAnsi="GHEA Grapalat"/>
                <w:sz w:val="16"/>
                <w:szCs w:val="16"/>
              </w:rPr>
              <w:t>Пантопразол</w:t>
            </w:r>
            <w:proofErr w:type="spellEnd"/>
            <w:r w:rsidRPr="00EB0811">
              <w:rPr>
                <w:rFonts w:ascii="GHEA Grapalat" w:hAnsi="GHEA Grapalat"/>
                <w:sz w:val="16"/>
                <w:szCs w:val="16"/>
              </w:rPr>
              <w:t xml:space="preserve"> 40 </w:t>
            </w:r>
            <w:proofErr w:type="spellStart"/>
            <w:r w:rsidRPr="00EB0811">
              <w:rPr>
                <w:rFonts w:ascii="GHEA Grapalat" w:hAnsi="GHEA Grapalat"/>
                <w:sz w:val="16"/>
                <w:szCs w:val="16"/>
              </w:rPr>
              <w:t>мг</w:t>
            </w:r>
            <w:proofErr w:type="spellEnd"/>
            <w:r w:rsidRPr="00EB0811">
              <w:rPr>
                <w:rFonts w:ascii="GHEA Grapalat" w:hAnsi="GHEA Grapalat"/>
                <w:sz w:val="16"/>
                <w:szCs w:val="16"/>
              </w:rPr>
              <w:t xml:space="preserve">, </w:t>
            </w:r>
            <w:proofErr w:type="spellStart"/>
            <w:r w:rsidRPr="00EB0811">
              <w:rPr>
                <w:rFonts w:ascii="GHEA Grapalat" w:hAnsi="GHEA Grapalat"/>
                <w:sz w:val="16"/>
                <w:szCs w:val="16"/>
              </w:rPr>
              <w:t>флакон</w:t>
            </w:r>
            <w:proofErr w:type="spellEnd"/>
          </w:p>
        </w:tc>
        <w:tc>
          <w:tcPr>
            <w:tcW w:w="709" w:type="dxa"/>
            <w:shd w:val="clear" w:color="auto" w:fill="FFFFFF" w:themeFill="background1"/>
            <w:vAlign w:val="center"/>
          </w:tcPr>
          <w:p w14:paraId="67388A06" w14:textId="18E9637B" w:rsidR="00EB0811" w:rsidRPr="00EB0811" w:rsidRDefault="00EB0811" w:rsidP="00EB0811">
            <w:pPr>
              <w:spacing w:line="0" w:lineRule="atLeast"/>
              <w:jc w:val="center"/>
              <w:rPr>
                <w:rFonts w:ascii="GHEA Grapalat" w:hAnsi="GHEA Grapalat"/>
                <w:color w:val="000000"/>
                <w:sz w:val="16"/>
                <w:szCs w:val="16"/>
                <w:lang w:val="ru-RU"/>
              </w:rPr>
            </w:pPr>
            <w:r w:rsidRPr="00EB0811">
              <w:rPr>
                <w:rFonts w:ascii="GHEA Grapalat" w:hAnsi="GHEA Grapalat"/>
                <w:color w:val="000000"/>
                <w:sz w:val="16"/>
                <w:szCs w:val="16"/>
                <w:lang w:val="ru-RU"/>
              </w:rPr>
              <w:t>штук</w:t>
            </w:r>
          </w:p>
        </w:tc>
        <w:tc>
          <w:tcPr>
            <w:tcW w:w="993" w:type="dxa"/>
            <w:shd w:val="clear" w:color="auto" w:fill="FFFFFF" w:themeFill="background1"/>
            <w:vAlign w:val="center"/>
          </w:tcPr>
          <w:p w14:paraId="7F13F0C7" w14:textId="548D0DBF" w:rsidR="00EB0811" w:rsidRPr="00EB0811" w:rsidRDefault="00EB0811" w:rsidP="00EB0811">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B08F203" w14:textId="3AF4988C" w:rsidR="00EB0811" w:rsidRPr="00EB0811" w:rsidRDefault="00EB0811" w:rsidP="00EB0811">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1393055" w14:textId="0F0989FF" w:rsidR="00EB0811" w:rsidRPr="00EB0811" w:rsidRDefault="00EB0811"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12000</w:t>
            </w:r>
          </w:p>
        </w:tc>
        <w:tc>
          <w:tcPr>
            <w:tcW w:w="1133" w:type="dxa"/>
            <w:shd w:val="clear" w:color="auto" w:fill="FFFFFF" w:themeFill="background1"/>
            <w:vAlign w:val="center"/>
          </w:tcPr>
          <w:p w14:paraId="6A002583" w14:textId="77777777" w:rsidR="00EB0811" w:rsidRPr="00EB0811" w:rsidRDefault="00EB0811" w:rsidP="00EB0811">
            <w:pPr>
              <w:spacing w:line="0" w:lineRule="atLeast"/>
              <w:jc w:val="center"/>
              <w:rPr>
                <w:rFonts w:ascii="GHEA Grapalat" w:hAnsi="GHEA Grapalat"/>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ABFD5D" w14:textId="77777777" w:rsidR="00EB0811" w:rsidRPr="00EB0811" w:rsidRDefault="00EB0811" w:rsidP="00EB0811">
            <w:pPr>
              <w:spacing w:line="0" w:lineRule="atLeast"/>
              <w:jc w:val="center"/>
              <w:rPr>
                <w:rFonts w:ascii="GHEA Grapalat" w:hAnsi="GHEA Grapalat"/>
                <w:color w:val="000000"/>
                <w:sz w:val="16"/>
                <w:szCs w:val="16"/>
              </w:rPr>
            </w:pPr>
            <w:proofErr w:type="spellStart"/>
            <w:r w:rsidRPr="00EB0811">
              <w:rPr>
                <w:rFonts w:ascii="GHEA Grapalat" w:hAnsi="GHEA Grapalat" w:cs="Sylfaen"/>
                <w:color w:val="000000"/>
                <w:sz w:val="16"/>
                <w:szCs w:val="16"/>
              </w:rPr>
              <w:t>По</w:t>
            </w:r>
            <w:proofErr w:type="spellEnd"/>
            <w:r w:rsidRPr="00EB0811">
              <w:rPr>
                <w:rFonts w:ascii="GHEA Grapalat" w:hAnsi="GHEA Grapalat" w:cs="Sylfaen"/>
                <w:color w:val="000000"/>
                <w:sz w:val="16"/>
                <w:szCs w:val="16"/>
              </w:rPr>
              <w:t xml:space="preserve"> </w:t>
            </w:r>
            <w:proofErr w:type="spellStart"/>
            <w:r w:rsidRPr="00EB0811">
              <w:rPr>
                <w:rFonts w:ascii="GHEA Grapalat" w:hAnsi="GHEA Grapalat" w:cs="Sylfaen"/>
                <w:color w:val="000000"/>
                <w:sz w:val="16"/>
                <w:szCs w:val="16"/>
              </w:rPr>
              <w:t>заказу</w:t>
            </w:r>
            <w:proofErr w:type="spellEnd"/>
          </w:p>
        </w:tc>
        <w:tc>
          <w:tcPr>
            <w:tcW w:w="3685" w:type="dxa"/>
            <w:shd w:val="clear" w:color="auto" w:fill="FFFFFF" w:themeFill="background1"/>
            <w:vAlign w:val="center"/>
          </w:tcPr>
          <w:p w14:paraId="3B23AC68" w14:textId="77777777" w:rsidR="00EB0811" w:rsidRPr="00EB0811" w:rsidRDefault="00EB0811" w:rsidP="00EB0811">
            <w:pPr>
              <w:spacing w:line="0" w:lineRule="atLeast"/>
              <w:jc w:val="center"/>
              <w:rPr>
                <w:rFonts w:ascii="GHEA Grapalat" w:hAnsi="GHEA Grapalat"/>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EB0811" w:rsidRPr="00EB0811" w14:paraId="7A0B2FE8" w14:textId="77777777" w:rsidTr="00EB0811">
        <w:trPr>
          <w:trHeight w:val="20"/>
        </w:trPr>
        <w:tc>
          <w:tcPr>
            <w:tcW w:w="989" w:type="dxa"/>
            <w:shd w:val="clear" w:color="auto" w:fill="FFFFFF" w:themeFill="background1"/>
            <w:vAlign w:val="center"/>
          </w:tcPr>
          <w:p w14:paraId="44479793" w14:textId="1944505A" w:rsidR="00EB0811" w:rsidRPr="00EB0811" w:rsidRDefault="00EB0811" w:rsidP="00EB0811">
            <w:pPr>
              <w:spacing w:line="0" w:lineRule="atLeast"/>
              <w:jc w:val="center"/>
              <w:rPr>
                <w:rFonts w:ascii="GHEA Grapalat" w:hAnsi="GHEA Grapalat"/>
                <w:sz w:val="16"/>
                <w:szCs w:val="16"/>
              </w:rPr>
            </w:pPr>
            <w:r w:rsidRPr="00EB0811">
              <w:rPr>
                <w:rFonts w:ascii="GHEA Grapalat" w:hAnsi="GHEA Grapalat"/>
                <w:color w:val="000000"/>
                <w:sz w:val="16"/>
                <w:szCs w:val="16"/>
              </w:rPr>
              <w:t>2</w:t>
            </w:r>
          </w:p>
        </w:tc>
        <w:tc>
          <w:tcPr>
            <w:tcW w:w="1422" w:type="dxa"/>
            <w:shd w:val="clear" w:color="auto" w:fill="FFFFFF" w:themeFill="background1"/>
            <w:vAlign w:val="center"/>
          </w:tcPr>
          <w:p w14:paraId="098EB7E6" w14:textId="4BC8B0E6" w:rsidR="00EB0811" w:rsidRPr="00EB0811" w:rsidRDefault="00EB0811" w:rsidP="00EB0811">
            <w:pPr>
              <w:spacing w:line="0" w:lineRule="atLeast"/>
              <w:jc w:val="center"/>
              <w:rPr>
                <w:rFonts w:ascii="GHEA Grapalat" w:hAnsi="GHEA Grapalat"/>
                <w:color w:val="000000"/>
                <w:sz w:val="16"/>
                <w:szCs w:val="16"/>
              </w:rPr>
            </w:pPr>
            <w:r w:rsidRPr="00EB0811">
              <w:rPr>
                <w:rFonts w:ascii="GHEA Grapalat" w:hAnsi="GHEA Grapalat"/>
                <w:sz w:val="16"/>
                <w:szCs w:val="16"/>
              </w:rPr>
              <w:t>33691176/589</w:t>
            </w:r>
          </w:p>
        </w:tc>
        <w:tc>
          <w:tcPr>
            <w:tcW w:w="1275" w:type="dxa"/>
            <w:shd w:val="clear" w:color="auto" w:fill="FFFFFF" w:themeFill="background1"/>
            <w:vAlign w:val="center"/>
          </w:tcPr>
          <w:p w14:paraId="4331AFB2" w14:textId="0575846E" w:rsidR="00EB0811" w:rsidRPr="00EB0811" w:rsidRDefault="00EB0811" w:rsidP="00EB0811">
            <w:pPr>
              <w:spacing w:line="0" w:lineRule="atLeast"/>
              <w:jc w:val="center"/>
              <w:rPr>
                <w:rFonts w:ascii="GHEA Grapalat" w:hAnsi="GHEA Grapalat"/>
                <w:sz w:val="16"/>
                <w:szCs w:val="16"/>
                <w:lang w:val="ru-RU"/>
              </w:rPr>
            </w:pPr>
            <w:proofErr w:type="spellStart"/>
            <w:r w:rsidRPr="00EB0811">
              <w:rPr>
                <w:rFonts w:ascii="GHEA Grapalat" w:hAnsi="GHEA Grapalat"/>
                <w:sz w:val="16"/>
                <w:szCs w:val="16"/>
              </w:rPr>
              <w:t>Йогексол</w:t>
            </w:r>
            <w:proofErr w:type="spellEnd"/>
          </w:p>
        </w:tc>
        <w:tc>
          <w:tcPr>
            <w:tcW w:w="3261" w:type="dxa"/>
            <w:shd w:val="clear" w:color="auto" w:fill="FFFFFF" w:themeFill="background1"/>
            <w:vAlign w:val="center"/>
          </w:tcPr>
          <w:p w14:paraId="642E21E5" w14:textId="776104C4" w:rsidR="00EB0811" w:rsidRPr="00EB0811" w:rsidRDefault="00EB0811" w:rsidP="00EB0811">
            <w:pPr>
              <w:spacing w:line="0" w:lineRule="atLeast"/>
              <w:jc w:val="center"/>
              <w:rPr>
                <w:rFonts w:ascii="GHEA Grapalat" w:hAnsi="GHEA Grapalat"/>
                <w:color w:val="000000"/>
                <w:sz w:val="16"/>
                <w:szCs w:val="16"/>
                <w:lang w:val="ru-RU"/>
              </w:rPr>
            </w:pPr>
            <w:r w:rsidRPr="00EB0811">
              <w:rPr>
                <w:rFonts w:ascii="GHEA Grapalat" w:hAnsi="GHEA Grapalat"/>
                <w:sz w:val="16"/>
                <w:szCs w:val="16"/>
                <w:lang w:val="ru-RU"/>
              </w:rPr>
              <w:t>Раствор для инъекций 350 мг/мл, флакон 50 мл</w:t>
            </w:r>
          </w:p>
        </w:tc>
        <w:tc>
          <w:tcPr>
            <w:tcW w:w="709" w:type="dxa"/>
            <w:shd w:val="clear" w:color="auto" w:fill="FFFFFF" w:themeFill="background1"/>
            <w:vAlign w:val="center"/>
          </w:tcPr>
          <w:p w14:paraId="58D72D0D" w14:textId="27FA8CD0" w:rsidR="00EB0811" w:rsidRPr="00EB0811" w:rsidRDefault="00EB0811"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lang w:val="ru-RU"/>
              </w:rPr>
              <w:t>штук</w:t>
            </w:r>
          </w:p>
        </w:tc>
        <w:tc>
          <w:tcPr>
            <w:tcW w:w="993" w:type="dxa"/>
            <w:shd w:val="clear" w:color="auto" w:fill="FFFFFF" w:themeFill="background1"/>
            <w:vAlign w:val="center"/>
          </w:tcPr>
          <w:p w14:paraId="51E823EA" w14:textId="5B5A76E2" w:rsidR="00EB0811" w:rsidRPr="00EB0811" w:rsidRDefault="00EB0811" w:rsidP="00EB0811">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B699D4" w14:textId="42553EE4" w:rsidR="00EB0811" w:rsidRPr="00EB0811" w:rsidRDefault="00EB0811" w:rsidP="00EB0811">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5384157" w14:textId="49A7870B" w:rsidR="00EB0811" w:rsidRPr="00EB0811" w:rsidRDefault="00EB0811" w:rsidP="00EB0811">
            <w:pPr>
              <w:spacing w:line="0" w:lineRule="atLeast"/>
              <w:jc w:val="center"/>
              <w:rPr>
                <w:rFonts w:ascii="GHEA Grapalat" w:hAnsi="GHEA Grapalat"/>
                <w:color w:val="000000"/>
                <w:sz w:val="16"/>
                <w:szCs w:val="16"/>
              </w:rPr>
            </w:pPr>
            <w:r w:rsidRPr="00EB0811">
              <w:rPr>
                <w:rFonts w:ascii="GHEA Grapalat" w:hAnsi="GHEA Grapalat"/>
                <w:color w:val="000000"/>
                <w:sz w:val="16"/>
                <w:szCs w:val="16"/>
              </w:rPr>
              <w:t>10000</w:t>
            </w:r>
          </w:p>
        </w:tc>
        <w:tc>
          <w:tcPr>
            <w:tcW w:w="1133" w:type="dxa"/>
            <w:shd w:val="clear" w:color="auto" w:fill="FFFFFF" w:themeFill="background1"/>
            <w:vAlign w:val="center"/>
          </w:tcPr>
          <w:p w14:paraId="3A2F92F4" w14:textId="77777777" w:rsidR="00EB0811" w:rsidRPr="00EB0811" w:rsidRDefault="00EB0811" w:rsidP="00EB0811">
            <w:pPr>
              <w:spacing w:line="0" w:lineRule="atLeast"/>
              <w:jc w:val="center"/>
              <w:rPr>
                <w:rFonts w:ascii="GHEA Grapalat" w:hAnsi="GHEA Grapalat"/>
                <w:sz w:val="16"/>
                <w:szCs w:val="16"/>
                <w:lang w:val="af-ZA"/>
              </w:rPr>
            </w:pPr>
            <w:r w:rsidRPr="00EB0811">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256724" w14:textId="77777777" w:rsidR="00EB0811" w:rsidRPr="00EB0811" w:rsidRDefault="00EB0811" w:rsidP="00EB0811">
            <w:pPr>
              <w:spacing w:line="0" w:lineRule="atLeast"/>
              <w:jc w:val="center"/>
              <w:rPr>
                <w:rFonts w:ascii="GHEA Grapalat" w:hAnsi="GHEA Grapalat"/>
                <w:color w:val="000000"/>
                <w:sz w:val="16"/>
                <w:szCs w:val="16"/>
              </w:rPr>
            </w:pPr>
            <w:proofErr w:type="spellStart"/>
            <w:r w:rsidRPr="00EB0811">
              <w:rPr>
                <w:rFonts w:ascii="GHEA Grapalat" w:hAnsi="GHEA Grapalat" w:cs="Sylfaen"/>
                <w:color w:val="000000"/>
                <w:sz w:val="16"/>
                <w:szCs w:val="16"/>
              </w:rPr>
              <w:t>По</w:t>
            </w:r>
            <w:proofErr w:type="spellEnd"/>
            <w:r w:rsidRPr="00EB0811">
              <w:rPr>
                <w:rFonts w:ascii="GHEA Grapalat" w:hAnsi="GHEA Grapalat" w:cs="Sylfaen"/>
                <w:color w:val="000000"/>
                <w:sz w:val="16"/>
                <w:szCs w:val="16"/>
              </w:rPr>
              <w:t xml:space="preserve"> </w:t>
            </w:r>
            <w:proofErr w:type="spellStart"/>
            <w:r w:rsidRPr="00EB0811">
              <w:rPr>
                <w:rFonts w:ascii="GHEA Grapalat" w:hAnsi="GHEA Grapalat" w:cs="Sylfaen"/>
                <w:color w:val="000000"/>
                <w:sz w:val="16"/>
                <w:szCs w:val="16"/>
              </w:rPr>
              <w:t>заказу</w:t>
            </w:r>
            <w:proofErr w:type="spellEnd"/>
          </w:p>
        </w:tc>
        <w:tc>
          <w:tcPr>
            <w:tcW w:w="3685" w:type="dxa"/>
            <w:shd w:val="clear" w:color="auto" w:fill="FFFFFF" w:themeFill="background1"/>
            <w:vAlign w:val="center"/>
          </w:tcPr>
          <w:p w14:paraId="0BF2BB61" w14:textId="77777777" w:rsidR="00EB0811" w:rsidRPr="00EB0811" w:rsidRDefault="00EB0811" w:rsidP="00EB0811">
            <w:pPr>
              <w:spacing w:line="0" w:lineRule="atLeast"/>
              <w:jc w:val="center"/>
              <w:rPr>
                <w:rFonts w:ascii="GHEA Grapalat" w:hAnsi="GHEA Grapalat"/>
                <w:color w:val="000000"/>
                <w:sz w:val="16"/>
                <w:szCs w:val="16"/>
                <w:lang w:val="ru-RU"/>
              </w:rPr>
            </w:pPr>
            <w:r w:rsidRPr="00EB0811">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bl>
    <w:p w14:paraId="60B4DCF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 *ПРИМЕЧАНИЕ:</w:t>
      </w:r>
    </w:p>
    <w:p w14:paraId="158D750E"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При поставке лекарственных средств представляется заключение о результатах лабораторного исследования, проведенного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w:t>
      </w:r>
    </w:p>
    <w:p w14:paraId="6ED0499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*ПРИМЕЧАНИЕ:</w:t>
      </w:r>
    </w:p>
    <w:p w14:paraId="47A405D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*поставка лекарственных средств осуществляется в соответствии с Постановлением Правительства Республики Армения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года</w:t>
      </w:r>
    </w:p>
    <w:p w14:paraId="7A80D6CE"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*срок годности лекарственных средств на момент поставки покупателю должен быть следующим:</w:t>
      </w:r>
    </w:p>
    <w:p w14:paraId="3BBD848A"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а. при сроке годности более 2,5 лет они должны иметь не менее 24 месяцев остаточного срока годности на момент поставки,</w:t>
      </w:r>
    </w:p>
    <w:p w14:paraId="7092649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б. Лекарственные препараты со сроком годности до 2,5 лет должны иметь 12 месяцев от общего срока годности лекарственного препарата на момент поставки.</w:t>
      </w:r>
    </w:p>
    <w:p w14:paraId="3B29F97B"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c. В отдельных случаях, а именно, обоснованной необходимости удовлетворения неотложной потребности пациентов, установленного для потребления лекарственного препарата короткого срока годности, лекарственный препарат может иметь не менее одной секунды от общего срока годности лекарственного препарата на момент поставки.</w:t>
      </w:r>
    </w:p>
    <w:p w14:paraId="5454AAA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lastRenderedPageBreak/>
        <w:t>* Условия поставки: Поставка Товара(</w:t>
      </w:r>
      <w:proofErr w:type="spellStart"/>
      <w:r w:rsidRPr="0032774C">
        <w:rPr>
          <w:rFonts w:ascii="GHEA Grapalat" w:hAnsi="GHEA Grapalat"/>
          <w:sz w:val="16"/>
          <w:szCs w:val="16"/>
          <w:lang w:val="ru-RU"/>
        </w:rPr>
        <w:t>ов</w:t>
      </w:r>
      <w:proofErr w:type="spellEnd"/>
      <w:r w:rsidRPr="0032774C">
        <w:rPr>
          <w:rFonts w:ascii="GHEA Grapalat" w:hAnsi="GHEA Grapalat"/>
          <w:sz w:val="16"/>
          <w:szCs w:val="16"/>
          <w:lang w:val="ru-RU"/>
        </w:rPr>
        <w:t>) осуществляется Продавцом, при условии предоставления финансовых средств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заказа на поставку Товара(</w:t>
      </w:r>
      <w:proofErr w:type="spellStart"/>
      <w:r w:rsidRPr="0032774C">
        <w:rPr>
          <w:rFonts w:ascii="GHEA Grapalat" w:hAnsi="GHEA Grapalat"/>
          <w:sz w:val="16"/>
          <w:szCs w:val="16"/>
          <w:lang w:val="ru-RU"/>
        </w:rPr>
        <w:t>ов</w:t>
      </w:r>
      <w:proofErr w:type="spellEnd"/>
      <w:r w:rsidRPr="0032774C">
        <w:rPr>
          <w:rFonts w:ascii="GHEA Grapalat" w:hAnsi="GHEA Grapalat"/>
          <w:sz w:val="16"/>
          <w:szCs w:val="16"/>
          <w:lang w:val="ru-RU"/>
        </w:rPr>
        <w:t>) от Покупателя, соответствующего количеству заказанного Покупателем Товара(</w:t>
      </w:r>
      <w:proofErr w:type="spellStart"/>
      <w:r w:rsidRPr="0032774C">
        <w:rPr>
          <w:rFonts w:ascii="GHEA Grapalat" w:hAnsi="GHEA Grapalat"/>
          <w:sz w:val="16"/>
          <w:szCs w:val="16"/>
          <w:lang w:val="ru-RU"/>
        </w:rPr>
        <w:t>ов</w:t>
      </w:r>
      <w:proofErr w:type="spellEnd"/>
      <w:r w:rsidRPr="0032774C">
        <w:rPr>
          <w:rFonts w:ascii="GHEA Grapalat" w:hAnsi="GHEA Grapalat"/>
          <w:sz w:val="16"/>
          <w:szCs w:val="16"/>
          <w:lang w:val="ru-RU"/>
        </w:rPr>
        <w:t>), при этом срок поставки первого этапа составляет 20 календарных дней. Заказ на поставку Товара(</w:t>
      </w:r>
      <w:proofErr w:type="spellStart"/>
      <w:r w:rsidRPr="0032774C">
        <w:rPr>
          <w:rFonts w:ascii="GHEA Grapalat" w:hAnsi="GHEA Grapalat"/>
          <w:sz w:val="16"/>
          <w:szCs w:val="16"/>
          <w:lang w:val="ru-RU"/>
        </w:rPr>
        <w:t>ов</w:t>
      </w:r>
      <w:proofErr w:type="spellEnd"/>
      <w:r w:rsidRPr="0032774C">
        <w:rPr>
          <w:rFonts w:ascii="GHEA Grapalat" w:hAnsi="GHEA Grapalat"/>
          <w:sz w:val="16"/>
          <w:szCs w:val="16"/>
          <w:lang w:val="ru-RU"/>
        </w:rPr>
        <w:t>)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4F232FF1" w14:textId="77777777" w:rsidR="006143C8" w:rsidRPr="0032774C" w:rsidRDefault="006143C8" w:rsidP="006143C8">
      <w:pPr>
        <w:jc w:val="both"/>
        <w:rPr>
          <w:rFonts w:ascii="GHEA Grapalat" w:hAnsi="GHEA Grapalat"/>
          <w:sz w:val="16"/>
          <w:szCs w:val="16"/>
          <w:lang w:val="ru-RU"/>
        </w:rPr>
      </w:pPr>
    </w:p>
    <w:p w14:paraId="13F30CA4"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 xml:space="preserve">**Если в течение срока действия договора Заказчик не подал заявку на поставку товара на всю партию, то договор расторгается в отношении оставшейся </w:t>
      </w:r>
      <w:proofErr w:type="spellStart"/>
      <w:r w:rsidRPr="0032774C">
        <w:rPr>
          <w:rFonts w:ascii="GHEA Grapalat" w:hAnsi="GHEA Grapalat"/>
          <w:sz w:val="16"/>
          <w:szCs w:val="16"/>
          <w:lang w:val="ru-RU"/>
        </w:rPr>
        <w:t>непоставленной</w:t>
      </w:r>
      <w:proofErr w:type="spellEnd"/>
      <w:r w:rsidRPr="0032774C">
        <w:rPr>
          <w:rFonts w:ascii="GHEA Grapalat" w:hAnsi="GHEA Grapalat"/>
          <w:sz w:val="16"/>
          <w:szCs w:val="16"/>
          <w:lang w:val="ru-RU"/>
        </w:rPr>
        <w:t xml:space="preserve"> партии товара.</w:t>
      </w:r>
    </w:p>
    <w:p w14:paraId="6E38AC1E" w14:textId="77777777" w:rsidR="006143C8" w:rsidRPr="0032774C" w:rsidRDefault="006143C8" w:rsidP="006143C8">
      <w:pPr>
        <w:jc w:val="both"/>
        <w:rPr>
          <w:rFonts w:ascii="GHEA Grapalat" w:hAnsi="GHEA Grapalat"/>
          <w:sz w:val="16"/>
          <w:szCs w:val="16"/>
          <w:lang w:val="ru-RU"/>
        </w:rPr>
      </w:pPr>
    </w:p>
    <w:p w14:paraId="0F2FF21D"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 *Если выбранный участник представил товары, произведенные более чем одним производителем, а также товары под разными товарными знаками, торговыми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предоставление информации о товарном знаке, торговом наименовании, модели и производителе товара, предлагаемого участником,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3D67F5B6"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*В случае возможности различного (двойного) толкования текстов объявления и (или) приглашения, опубликованных на русском и армянском языках, за основу принимается текст на армянском языке.</w:t>
      </w:r>
    </w:p>
    <w:p w14:paraId="584A2347" w14:textId="77777777" w:rsidR="006143C8" w:rsidRPr="0032774C" w:rsidRDefault="006143C8" w:rsidP="006143C8">
      <w:pPr>
        <w:jc w:val="both"/>
        <w:rPr>
          <w:rFonts w:ascii="GHEA Grapalat" w:hAnsi="GHEA Grapalat"/>
          <w:sz w:val="16"/>
          <w:szCs w:val="16"/>
          <w:lang w:val="ru-RU"/>
        </w:rPr>
      </w:pPr>
      <w:r w:rsidRPr="0032774C">
        <w:rPr>
          <w:rFonts w:ascii="GHEA Grapalat" w:hAnsi="GHEA Grapalat"/>
          <w:sz w:val="16"/>
          <w:szCs w:val="16"/>
          <w:lang w:val="ru-RU"/>
        </w:rPr>
        <w:t>Доставка лекарственного препарата в аптеку больницы осуществляется поставщиком.</w:t>
      </w:r>
    </w:p>
    <w:p w14:paraId="2F3844AB" w14:textId="77777777" w:rsidR="006143C8" w:rsidRPr="00B441F2" w:rsidRDefault="006143C8" w:rsidP="006143C8">
      <w:pPr>
        <w:jc w:val="center"/>
        <w:rPr>
          <w:rFonts w:ascii="GHEA Grapalat" w:hAnsi="GHEA Grapalat"/>
          <w:sz w:val="16"/>
          <w:szCs w:val="16"/>
          <w:lang w:val="ru-RU"/>
        </w:rPr>
      </w:pPr>
    </w:p>
    <w:p w14:paraId="46455049" w14:textId="64D30081" w:rsidR="00676B46" w:rsidRPr="006143C8" w:rsidRDefault="00676B46" w:rsidP="006143C8">
      <w:pPr>
        <w:jc w:val="center"/>
        <w:rPr>
          <w:rFonts w:ascii="GHEA Grapalat" w:hAnsi="GHEA Grapalat"/>
          <w:sz w:val="16"/>
          <w:szCs w:val="16"/>
          <w:lang w:val="ru-RU"/>
        </w:rPr>
      </w:pPr>
    </w:p>
    <w:sectPr w:rsidR="00676B46" w:rsidRPr="006143C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45660" w14:textId="77777777" w:rsidR="00A70694" w:rsidRDefault="00A70694" w:rsidP="006143C8">
      <w:r>
        <w:separator/>
      </w:r>
    </w:p>
  </w:endnote>
  <w:endnote w:type="continuationSeparator" w:id="0">
    <w:p w14:paraId="3BF8D48D" w14:textId="77777777" w:rsidR="00A70694" w:rsidRDefault="00A70694" w:rsidP="0061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2AF8F" w14:textId="77777777" w:rsidR="00A70694" w:rsidRDefault="00A70694" w:rsidP="006143C8">
      <w:r>
        <w:separator/>
      </w:r>
    </w:p>
  </w:footnote>
  <w:footnote w:type="continuationSeparator" w:id="0">
    <w:p w14:paraId="30E61A63" w14:textId="77777777" w:rsidR="00A70694" w:rsidRDefault="00A70694" w:rsidP="006143C8">
      <w:r>
        <w:continuationSeparator/>
      </w:r>
    </w:p>
  </w:footnote>
  <w:footnote w:id="1">
    <w:p w14:paraId="1CAF20DA" w14:textId="77777777" w:rsidR="006143C8" w:rsidRDefault="006143C8" w:rsidP="006143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55A7B"/>
    <w:rsid w:val="0006160B"/>
    <w:rsid w:val="0007660A"/>
    <w:rsid w:val="00076E61"/>
    <w:rsid w:val="00086DB3"/>
    <w:rsid w:val="0009405E"/>
    <w:rsid w:val="000C1649"/>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C3AB6"/>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7480"/>
    <w:rsid w:val="00444485"/>
    <w:rsid w:val="00445859"/>
    <w:rsid w:val="0044711F"/>
    <w:rsid w:val="004612D8"/>
    <w:rsid w:val="00480F9D"/>
    <w:rsid w:val="004947D4"/>
    <w:rsid w:val="004B6A5D"/>
    <w:rsid w:val="004E5E76"/>
    <w:rsid w:val="004F086F"/>
    <w:rsid w:val="00513DDE"/>
    <w:rsid w:val="0052006A"/>
    <w:rsid w:val="00526DEE"/>
    <w:rsid w:val="005301DB"/>
    <w:rsid w:val="0053509F"/>
    <w:rsid w:val="0053662D"/>
    <w:rsid w:val="00594AAE"/>
    <w:rsid w:val="005B305C"/>
    <w:rsid w:val="005E57BC"/>
    <w:rsid w:val="006065A3"/>
    <w:rsid w:val="006143C8"/>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7F5014"/>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3B73"/>
    <w:rsid w:val="00A162A0"/>
    <w:rsid w:val="00A2214E"/>
    <w:rsid w:val="00A310D2"/>
    <w:rsid w:val="00A51C50"/>
    <w:rsid w:val="00A613A4"/>
    <w:rsid w:val="00A70694"/>
    <w:rsid w:val="00A771C3"/>
    <w:rsid w:val="00AB41D5"/>
    <w:rsid w:val="00AB6BB8"/>
    <w:rsid w:val="00AC5FF8"/>
    <w:rsid w:val="00AC78B3"/>
    <w:rsid w:val="00AF429D"/>
    <w:rsid w:val="00AF57C3"/>
    <w:rsid w:val="00B01661"/>
    <w:rsid w:val="00B0290E"/>
    <w:rsid w:val="00B333C8"/>
    <w:rsid w:val="00B44F24"/>
    <w:rsid w:val="00B62FCF"/>
    <w:rsid w:val="00B71601"/>
    <w:rsid w:val="00B7609C"/>
    <w:rsid w:val="00B77BAB"/>
    <w:rsid w:val="00BA5CD7"/>
    <w:rsid w:val="00BF1A8B"/>
    <w:rsid w:val="00BF693C"/>
    <w:rsid w:val="00C06A35"/>
    <w:rsid w:val="00C2170D"/>
    <w:rsid w:val="00C34433"/>
    <w:rsid w:val="00C460E6"/>
    <w:rsid w:val="00C5367A"/>
    <w:rsid w:val="00C63278"/>
    <w:rsid w:val="00C86BB8"/>
    <w:rsid w:val="00C97438"/>
    <w:rsid w:val="00CD7871"/>
    <w:rsid w:val="00CE1044"/>
    <w:rsid w:val="00D40E10"/>
    <w:rsid w:val="00D43CBD"/>
    <w:rsid w:val="00D46AA9"/>
    <w:rsid w:val="00DB15A3"/>
    <w:rsid w:val="00E02B2F"/>
    <w:rsid w:val="00E05EE5"/>
    <w:rsid w:val="00E23FF7"/>
    <w:rsid w:val="00E24AD3"/>
    <w:rsid w:val="00E255F4"/>
    <w:rsid w:val="00E27193"/>
    <w:rsid w:val="00E33EA3"/>
    <w:rsid w:val="00E54D95"/>
    <w:rsid w:val="00E54DDB"/>
    <w:rsid w:val="00E60B7F"/>
    <w:rsid w:val="00E6241D"/>
    <w:rsid w:val="00E6357F"/>
    <w:rsid w:val="00E64908"/>
    <w:rsid w:val="00E654F8"/>
    <w:rsid w:val="00E748A5"/>
    <w:rsid w:val="00E85E2D"/>
    <w:rsid w:val="00E91CD3"/>
    <w:rsid w:val="00E92886"/>
    <w:rsid w:val="00EB0811"/>
    <w:rsid w:val="00ED6307"/>
    <w:rsid w:val="00F14706"/>
    <w:rsid w:val="00F1659F"/>
    <w:rsid w:val="00F34CFA"/>
    <w:rsid w:val="00F420B0"/>
    <w:rsid w:val="00F468F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9A955-5FDC-4F41-9B1A-A73F58C7F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3</Pages>
  <Words>1350</Words>
  <Characters>7697</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161</cp:revision>
  <cp:lastPrinted>2020-08-06T06:58:00Z</cp:lastPrinted>
  <dcterms:created xsi:type="dcterms:W3CDTF">2018-10-01T10:12:00Z</dcterms:created>
  <dcterms:modified xsi:type="dcterms:W3CDTF">2025-12-09T12:13:00Z</dcterms:modified>
</cp:coreProperties>
</file>