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ՊՏ-ԷԱՃԾՁԲ-2026/01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ՊԱՇՏՈՆԱԿԱՆ ՏԵՂԵԿԱԳԻՐ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իրավական ակտերի տպագրության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Եղիազարյան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 043494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anahit.yeghiazaryann@gmail.com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ՊԱՇՏՈՆԱԿԱՆ ՏԵՂԵԿԱԳԻՐ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ՊՏ-ԷԱՃԾՁԲ-2026/01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ՊԱՇՏՈՆԱԿԱՆ ՏԵՂԵԿԱԳԻՐ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ՊԱՇՏՈՆԱԿԱՆ ՏԵՂԵԿԱԳԻՐ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իրավական ակտերի տպագրության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ՊԱՇՏՈՆԱԿԱՆ ՏԵՂԵԿԱԳԻՐ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իրավական ակտերի տպագրության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ՊՏ-ԷԱՃԾՁԲ-2026/01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anahit.yeghiazaryann@gmail.com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իրավական ակտերի տպագրության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381.66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4.9734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2025.12.23.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ՊՏ-ԷԱՃԾՁԲ-2026/01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ՊԱՇՏՈՆԱԿԱՆ ՏԵՂԵԿԱԳԻՐ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ՊՏ-ԷԱՃԾՁԲ-2026/01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«ՊՏ-ԷԱՃԾՁԲ-2026/01»*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ՊԱՇՏՈՆԱԿԱՆ ՏԵՂԵԿԱԳԻՐ ՓԲԸ*  (այսուհետ` Պատվիրատու) կողմից կազմակերպված` ՊՏ-ԷԱՃԾՁԲ-2026/01*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ՊԱՇՏՈՆԱԿԱՆ ՏԵՂԵԿԱԳԻՐ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- 02538276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- 163008203131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«ՊՏ-ԷԱՃԾՁԲ-2026/01»*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ՊԱՇՏՈՆԱԿԱՆ ՏԵՂԵԿԱԳԻՐ ՓԲԸ*  (այսուհետ` Պատվիրատու) կողմից կազմակերպված` ՊՏ-ԷԱՃԾՁԲ-2026/01*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ՊԱՇՏՈՆԱԿԱՆ ՏԵՂԵԿԱԳԻՐ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- 02538276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- 163008203131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250գ/մ2 կավճեպատ թղթով, 4 գույն, լամինացված:
Միջուկի գույնը՝ սև և սպիտակ, թղթի քաշը՝ 70գ/մ2, սպիտակ օֆսեթ թուղթ:
Գրքի չափը՝ 70x90,  1/16, առավելագույնը՝ 30888 մամուլ: Կազմարարության եղանակը՝ թերմոսոսնձում: Տպաքանակը (тираж)` նվազագույնը՝ 30: Ծառայության մատուցման գինը ձևավորվում է
մեկ տպագրական մամուլի գին × 30888 հաշվարկի արդյունքում:
Պատվիրատուն տպագրվող նյութը (պատվերը) տրամադրում է PDF ֆայլով էլեկտրոնային եղանակով:
Պատվերը ներկայացվելուց հետո Կատարողի կողմից 4 աշխ. օրվա ընթացքում տպագրված գրքերի տրամադրում ք. Երևան, Տիգրան Մեծի 4 հասցեով, բացառությամբ՝ պայմանագիրն ուժի մեջ մտնելուց հետո առաջին պատվերի, որի համար սահմանվում է 21 օրացուցային օր ժամկետ:
Տպագրված գրքերի տեղափոխումը ավտոտրանսպորտով, բեռնաթափումը՝ Պատվիրատուի պահեստ բանվորական ուժով կատարվում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250գ/մ2 կավճեպատ թղթով, 4 գույն, լամինացված:
Միջուկի գույնը՝ սև և սպիտակ, թղթի քաշը՝ 70գ/մ2, սպիտակ օֆսեթ թուղթ:
Գրքի չափը՝ 70x90,  1/16, առավելագույնը՝ 86213մամուլ: Կազմարարության եղանակը՝ թերմոսոսնձում: Տպաքանակը (тираж)` նվազագույնը՝ 100: Ծառայության մատուցման գինը ձևավորվում է
մեկ տպագրական մամուլի գին × 86231 հաշվարկի արդյունքում:
Պատվիրատուն տպագրվող նյութը (պատվերը) տրամադրում է PDF ֆայլով էլեկտրոնային եղանակով:
Պատվերը ներկայացվելուց հետո Կատարողի կողմից 4 աշխ. օրվա ընթացքում տպագրված գրքերի տրամադրում ք. Երևան, Տիգրան Մեծի 4 հասցեով, բացառությամբ՝ պայմանագիրն ուժի մեջ մտնելուց հետո առաջին պատվերի, որի համար սահմանվում է 21 օրացուցային օր ժամկետ:
Տպագրված գրքերի տեղափոխումը ավտոտրանսպորտով, բեռնաթափումը՝ Պատվիրատուի պահեստ բանվորական ուժով կատարվում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250գ/մ2 կավճեպատ թղթով, 4 գույն, լամինացված:
Միջուկի գույնը՝ սև և սպիտակ, թղթի քաշը՝ 70գ/մ2, սպիտակ օֆսեթ թուղթ:
Գրքի չափը՝ 70x108,  1/16, առավելագույնը՝ 13475 մամուլ: Կազմարարության եղանակը՝ թերմոսոսնձում: Տպաքանակը (тираж)` նվազագույնը՝ 100: Ծառայության մատուցման գինը ձևավորվում է
մեկ տպագրական մամուլի գին × 13475 հաշվարկի արդյունքում:
Պատվիրատուն տպագրվող նյութը (պատվերը) տրամադրում է PDF ֆայլով էլեկտրոնային եղանակով:
Պատվերը ներկայացվելուց հետո Կատարողի կողմից 4 աշխ. օրվա ընթացքում տպագրված գրքերի տրամադրում ք. Երևան, Տիգրան Մեծի 4 հասցեով, բացառությամբ՝ պայմանագիրն ուժի մեջ մտնելուց հետո առաջին պատվերի, որի համար սահմանվում է 21 օրացուցային օր ժամկետ:
Տպագրված գրքերի տեղափոխումը ավտոտրանսպորտով, բեռնաթափումը՝ Պատվիրատուի պահեստ բանվորական ուժով կատարվում է Կատարողի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Շապիկը՝ 250գ/մ2 կավճեպատ թղթով, 4 գույն, լամինացված:
Միջուկի գույնը՝ գունավոր, թղթի քաշը՝ 70գ/մ2, սպիտակ օֆսեթ թուղթ:
Գրքի չափը՝ 70x90,  1/16, առավելագույնը՝ 900մամուլ: Կազմարարության եղանակը՝ թերմոսոսնձում: Տպաքանակը (тираж)` նվազագույնը՝ 150: Ծառայության մատուցման գինը ձևավորվում է
մեկ տպագրական մամուլի գին × 900 հաշվարկի արդյունքում:
Պատվիրատուն տպագրվող նյութը (պատվերը) տրամադրում է PDF ֆայլով էլեկտրոնային եղանակով:
Պատվերը ներկայացվելուց հետո Կատարողի կողմից 4 աշխ. օրվա ընթացքում տպագրված գրքերի տրամադրում ք. Երևան, Տիգրան Մեծի 4 հասցեով, բացառությամբ՝ պայմանագիրն ուժի մեջ մտնելուց հետո առաջին պատվերի, որի համար սահմանվում է 21 օրացուցային օր ժամկետ:
Տպագրված գրքերի տեղափոխումը ավտոտրանսպորտով, բեռնաթափումը՝ Պատվիրատուի պահեստ բանվորական ուժով կատարվում է Կատարողի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Իրավական ակտերի տպագրական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