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ԿԲԱԿ-ԷԱՃԱՊՁԲ-26/1-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դեղահատեր ենթալեզվային  60մգ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400մգ/մլ ամպուլներ 5մլ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 դեղահատեր թաղանթապատ 5մգ+1մգ+4մգ+50մգ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50մգ/մլ, 1մլ  սրվակ ապակե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լուծույթ մ/մ  ներարկմաՆ100մգ/2մլ+100մգ/2մլ+1մգ/2մլ+20մգ/2մլ ամպուլներ 2 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+2°C - +8°C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enalapril դեղահատեր 10մգ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)propranolol  դեղահատեր  40մգ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դեղապատիճներ  20մգ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լուծույթ ն/ե և մ/մ ներարկման 20մգ/մլ  2 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վայրում,15°C- 25°C ջերմաստիճանի պայմաններում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դեղահատեր աղելույծ ոչ պակաս քան 10000ԱՄ+ոչ պակաս քան 7500ԱՄ+ոչ պակաս քան 375Ա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վայրում,ոչ բարձր քան 30°C ջերմաստիճանի պայմաններում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դեղահատեր 500մգ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վայրում,ոչ բարձր քան 25°C ջերմաստիճանի պայմաններում :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սենոզիդներ A և B դեղահատեր 70մգ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 մգ   ketoprofen դեղապատիճ  ապակե տարայում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լուծույթ ն/ե և մ/մ ներարկման 500մգ/մլ 2մլ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հիդրոքլորիդ)լուծույթ մ/մ և ն/ե ներարկման10մգ/մլ  1մլ ամպուլներ։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դեղահատեր 30մգ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քան 25°C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Aminophylline  լուծույթ ն/ե ներարկման 24մգ/մ 5մլ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քան 25°C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 մգ դեղապատիճներ կարգավորվող ձերբազատմամբ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600մգ պլաստիկե տարայում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diosmectite  դեղափոշի ներքին ընդունման դեղակախույթի 3 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(essential phospholipids)  լուծույթ ն/ե ներարկման 50մգ/մլ ամպուլներ 5մլ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ժամկետ:Պահպանման պայմանները +2°C-  +8°C  ջերմաստիճանի պայմաններում։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լուծույթ ներարկման 20մգ/մլ ամպուլներ 1մլ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ոչ բարձր քան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)betahistine դեղահատեր 24մգ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մինչև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դեղահատեր թաղանթապատ 10մգ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մինչև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տրիացետնոամին 4-տոլուենսուլֆոնատ դեղահատեր թաղանթապատ 500մգ+20մգ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Պահպանման պայմանները՝  չոր, լույսից պաշտպանված վայրում, մինչև 25°C ջերմաստիճանի պայմաններում, երեխաների համար անհասանելի վայրում;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դեղահատեր150մգ: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 հիդրոքլորիդ) դեղահատեր թաղանթապատ  150մգ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 2մգ: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դեղահատեր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37.5մգ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դեղահատեր բերանի խոռոչում լուծվող 10մգ։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75մգ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դեղահատեր 500մգ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վայրում,ոչ բարձր քան 25°C ջերմաստիճանի պայմաններում,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salbutamol (salbutamol sulfate) ցողացիր շնչառման 100մկգ/դեղաչափ, 200 դեղաչափ ալյումինե տարայում, դեղաչափիչ մխոցով: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պլաստմասե սպիտակ գույնի, արտադրված առաջնային հումքից, վերևի  տրամագիծը 70 մմ, ներքևի տրամագիծը 45,2մմ, բարձրությունը 86,8մմ,  միանվագ օգտագործման, ամուր,ծավալը՝ 180-200 մլ , քաշը 1,80 գրամից ոչ պակաս։Որակի սերտիֆիկատի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անհպում ինֆրակարմիր։ Ջերմաչափման 2 ռեժիմ ըստ Ֆարինհայթի և Ցելսիուսի սանդղակների։Ձայնային ազդանշանի հնարավրություն բարձր ջերմաստիճանների դեպքում ։ Թվային LCD էկրան ։ Հիշողության հնարավրություն,ավտոմատ անջատում, Թույլատրելի սխալը: +/-0.3 աստիճան C։ Ավտոմատ անջատում՝ 12 վ,մարտկոց՝ 2 հատ - AA 1.5 V(մարտկոցները ներառյալ) ։ Հիշողության գործառույթները՝ բազմաֆունկցիոնալ դիզայն, կարելի է  չափել ճակատից և ականջից։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։Եթե ստուգաչափման արդյունքում ապրանքը ճանաչվի կիրառման համար ոչ պիտանի, ապա կատարվելու է ապրանքի վերադարձ մատակարարին։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