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Бифидиум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дезинфекции высокого уровня (ДВУ) медицинских изделий, инструментов, эндоскопов, споруляции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мешков Амбу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мешков Амбу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Амбу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Амбу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предмета с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эпидуральная периканальная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блокады нерва 22G-50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блокады нерва 22G-80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Высокоточные назальные тампоны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Высокоточные назальные тампоны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Высокоточные назальные тампоны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Высокоточные назальные тампоны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высокоточных назальных тампонов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 см x 14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одноразовая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Набор для определения глюкозы G-col/глюкозы"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аппарат для линейного анастомоза, наклонный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аппарат для линейного анастомоза, наклонный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аппарат для линейного анастомоза, наклонный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подкожных катетеров 4,5 Fr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подключичных катетеров 5,5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подключичных катетеров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подключичных катетеров 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для измерения артериального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Электрокардиографическая термобумага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аппарат, нейтральные электроды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46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55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Пассивный электрод электронож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Эпендорф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TASH/IVL/ с манжетой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TASH/IVL/ с манжетой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TASH/IVL/ с манжетой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Бактериальный фильтр TASH/IVL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зонд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зонд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УЗИ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микронидлинга /сухажар/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2.0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2.5 без манжеты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рамках контракта поставка продукции будет осуществлена в 2026 году.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договор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 /услуг осуществляется покупателем продавцу путем отправки заказа с адреса электронной почты покупателя на адрес электронной почты продавца.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Поставка товара-погрузка, разгрузка и транспортировка на соответствующий склад-осуществляется силами и средствами исполнителя                    
в: В. Ереван, Арташисян 46/1:
Примечание.
1. Продукты должны быть новыми , неиспользованными и иметь:
1.1 международный сертификат безопасности и контроля качества продукции, выданный производителю (ISO 13485 и/или GMP и/или другие):
В случае поставки товара, соответствующего техническим характеристикам товаров, предусмотренных заключаемым договором, и превышающего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							
.</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Бифидиум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Бифидиум-среда – питательная среда для выделения и культивирования бифидобактерий.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анилида. В комплект входят: реагент N1-амидопирин 5 г x 3; реагент N2-анилин гидрохлорид 0,05 x 3 150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(далее – средство) представляет собой белый гранулированный порошок с равномерно распределенными синими включениями, с запахом отдушки. В качестве действующих веществ средство содержит перкарбонат натрия 45%, а также тетраацетилэтилендиамин (ТАЭД) 25%, лимонную кислоту 15%, комплекс ферментов (протеаза, амилаза, липаза), неионогенные поверхностно-активные вещества (ПАВ), ингибиторы коррозии и другие вспомогательные компоненты. Действующим веществом в рабочем растворе средства является уксусная кислота. Срок годности средства в невскрытой упаковке производителя – 2 года, после вскрытия упаковки средство хранится в плотно закрытой таре производителя до истечения срока годности. Срок годности рабочих растворов – 1 сутки при хранении в закрытых, непрозрачных емкостях. Согласно инструкции, утвержденной Министерством здравоохранения Республики Армения по соответствующим методическим указаниям). Срок годности рабочего раствора – 14 суток, предназначен для многократного применения, 1/2 концентрата Срок годности на момент поставки. Степень опасности - 3-й, 4-й класс. Обязательно наличие сертификата качества (ISO), методических указаний по применению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дезинфекции высокого уровня (ДВУ) медицинских изделий, инструментов, эндоскопов, споруляции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медицинских изделий, инструментов, эндоскопов, дезинфекции высокого уровня (ДВУ), микродезактивации, споруляции. Представляет собой двухкомпонентную систему, состоящую из маточного раствора и активатора, смешивание которых образует рабочий активированный раствор. Маточный раствор состоит из 0,037% имидосукцината натрия и 2,8–3,2% водного раствора перекиси водорода. Рабочий активированный раствор содержит 0,09–0,15% уксусной кислоты и 2,8–3,2% перекиси водорода в качестве действующего вещества. (БМА) для стерилизации, споруляции. Для быстрой проверки действующего вещества в рабочий раствор, есть сенсорные тест-полоски. pH рабочего раствора - 4,0 -8,0: (БМА), Стерилизация, Диспергирование, Дезинфекция, антибактериальное: грамположительные и грамотрицательные бактерии (включая микобактерии туберкулеза), противовирусное (включая внекишечный гепатит, ВИЧ-инфекцию, полиомиелит), грипп A типов H5N1, H1N1) и противогрибковое (включая кандидоз и дерматофитии) и спороцидное действие - через 5 минут (согласно соответствующим методическим указаниям, утвержденным Министерством здравоохранения Республики Армения). Рабочий раствор обеспечивает дезинфекцию высокого уровня. Срок годности рабочего раствора - 14 суток, предназначен для многократного использования. Наличие 1/2 концентрата на момент поставки. Уровень опасности - 3-й, 4-й класс. Имеет сертификат качества, Методические указания по применению Министерства здравоохранения Республики Армения. Имеет сертификат ISO, Методические указания по применению Министерством здравоохранения Республики Армения, гарантировано компаниями Olympus, Shtorz, Pentax, Fuji. Дыхательный мешок Амбу объемом 680 мл с маской, детский, многоразовый, предназначен для временной искусственной вентиляции легких. В комплект входят: дыхательный мешок объемом 680 мл, резервный мешок объемом 1500 мл, многоразовая дыхательная маска, полимерная трубка (длиной 2 м), аппарат ИВЛ (60 мм), роторасширитель, футляр для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мешков Амбу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Дыхательный мешок Амбу объёмом 680 мл с маской, детский, многоразовый, предназначен для временной искусственной вентиляции лёгких. В комплект входят: дыхательный мешок объёмом 680 мл, запасной мешок объёмом 1500 мл, многоразовая дыхательная маска, полимерная трубка (длина 2 м), дыхательный аппарат (длина 60 мм), загубник, футляр для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мешков Амбу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дыхательный мешок объемом 350 мл, резервный мешок объемом 600 мл, дыхательная маска, полимерная трубка, клапан регулировки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Амбу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Амбу предназначен для многократного использования для искусственной вентиляции легких, проводимой вручную у взрослых, детей и новорожденных. Комплект состоит как минимум из трех мешков Амбу (не менее 1500 мл, 450 мл и не более 280 мл) и не менее двух масок для взрослых, детей и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Амбу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Амбу объемом 3 л, с маской,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представляет собой бумажную или нетканую ткань плотностью 40 г/м², пропитанную 70% раствором этилового спирта (не менее 0,9 г спиртового раствора), размером не менее 30 мм × 65 мм, обеспечивает эффективную санацию кожи в зоне инъекции и сокращает количество манипуляций. Упаковка в индивидуальную упаковку, которая изнутри должна обеспечивать увлажнение салфетки перед использованием.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слайда не менее 2,5 см, длина не менее 7,5 см, толщина не менее 1 мм. Изготовлен из чистого кварца, термостойкий, прозрачный. Формат: 1 слайд. Упаковка: 50 или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предмета с маркировкой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 с полем для записи. Размеры: ширина не менее 25 мм, длина не менее 76 мм, толщина не менее 1 мм. Упаковка: 50 или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эпидуральная периканальная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Перикан, 20*2, 0,9*50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шприцевая: стерильная, одноразовая, нержавеющая сталь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нержавеющая сталь 24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нержавеющая сталь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нержавеющая сталь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блокады нерва 22G-50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проводниковой анестезии 22G-50 мм Ultraplex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блокады нерва 22G-80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проводниковой анестезии 22G-80 мм Ultraplex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забора крови, стерильная, высококачественная, с держателем. Размер: 21Gx1,1/2.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предназначенный для аспирации-удаления содержимого полостей. Кончик катетера открытый, атравматически изогнутый, с равномерно расположенными атравматически изогнутыми боковыми аспирационными отверстиями. Изготовлен из прозрачного термопластичного нетоксичного ПВХ, благодаря чему размягчается под воздействием тепла тела, принимая наиболее удобное положение, уменьшая контактное повреждение окружающих тканей. Размер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предназначенный для аспирации-удаления содержимого полостей. Кончик катетера открытый, атравматически изогнутый, с равномерно расположенными атравматически изогнутыми боковыми аспирационными отверстиями. Изготовлен из прозрачного термопластичного нетоксичного ПВХ, благодаря чему размягчается под воздействием тепла тела, принимая наиболее удобное положение, уменьшая контактное повреждение окружающих тканей. Размер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предназначенный для аспирации-удаления содержимого полостей. Кончик катетера открытый, атравматически изогнутый, с равномерно расположенными атравматически изогнутыми боковыми аспирационными отверстиями. Изготовлен из прозрачного термопластичного нетоксичного ПВХ, благодаря чему размягчается под воздействием тепла тела, принимая более удобное положение, уменьшая контактное повреждение окружающих тканей. Размер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предназначен для аспирации-удаления содержимого полостей. Кончик катетера открытый, атравматически изогнутый, с равномерно расположенными атравматически изогнутыми боковыми аспирационными отверстиями. Изготовлен из прозрачного термопластичного нетоксичного ПВХ, благодаря чему размягчается под воздействием тепла тела, принимая более удобное положение, уменьшая контактное повреждение окружающих тканей. Размер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предназначен для аспирации-удаления содержимого полостей. Кончик катетера открытый, атравматически изогнутый, с равномерно расположенными атравматически изогнутыми боковыми аспирационными отверстиями. Изготовлен из прозрачного термопластичного нетоксичного ПВХ, благодаря чему размягчается под воздействием тепла тела, принимая более удобное положение, уменьшая контактное повреждение окружающих тканей. Размер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предназначенный для аспирации-удаления содержимого полостей. Кончик катетера открытый, атравматично изогнутый, имеет равномерно расположенные атравматично изогнутые боковые аспирационные отверстия. Изготовлен из прозрачного термопластичного нетоксичного ПВХ, благодаря чему размягчается под воздействием тепла тела, принимая более удобное положение, уменьшая контактное повреждение окружающих тканей. Размер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предназначенный для аспирации-удаления содержимого полостей. Кончик катетера открытый, атравматично изогнутый, имеет равномерно расположенные атравматично изогнутые боковые аспирационные отверстия. Изготовлен из прозрачного термопластичного нетоксичного ПВХ, благодаря чему размягчается под воздействием тепла тела, принимая более удобное положение, уменьшая контактное повреждение окружающих тканей. Размер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с фильтром и иглой, на воздушной подушке, стерильная, апирогенная, в индивидуальной полимерной упаковке, без следов восстанавливаемой эластичности, качественное (исключая протечки при использовании) соединение – Luer Lock. Наличие сертификата качества. При поставке каждой партии необходимо предоставлять сертификат, подтверждающий стерильность изделия,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бесцветная, легковоспламеняющаяся жидкость с характерным запахом, контрольно-чистая, марка, массовая доля ацетона не менее 99,75%, массовая доля воды не более 0,2%, массовая доля нелетучего остатка не более 0,0005%. В бутылках по 5 л, ТУ 2633-018-44493179-88. Тип резины: двойная, материал: полиэтилен низкого давления, размер: 14*40 см, плотность: не менее 2,0 г, толщина: не менее 12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резины – двойная, материал – полиэтилен низкого давления, размер 14*40см, плотность не менее 2,0г, толщина не менее 12мкм.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Высокоточные назальные тампоны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высокопоточная носовая канюля для детей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Высокоточные назальные тампоны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носовые усы с высоким потоком: новорожденный/красный/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Высокоточные назальные тампоны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назальные канюли с высокой пропускной способностью, для новорожденных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Высокоточные назальные тампоны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назальные канюли с высокой пропускной способностью, для новорожденных /фиолетовые/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высокоточных назальных тампонов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носовых раковин с высокой пропускной способностью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нестерильная, белого цвета, медицинского назначения, гигроскопичность в соответствии с нормативами, упаковка цилиндрическая или послойная. Вес ваты в одной коробке – 100 грамм. Условия хранения гарантируются.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(бязь) 30±2г/м², ширина 90см, длина 1000м, плотность намотки: 1м² весит не менее 32г.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медицинский 5*10 нестерильный, плотность +/- 32 г/м², вес: 14-15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длина 3 м ±0,2 м, ширина: 150 мм ±10 г.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длина 3 м ±0,2 м, ширина: 200 мм ±10 г.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 см x 14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медицинский 7*14 нестерильный, плотность +/- 32 г/м², вес: 27-28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одноразовая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Шапочка медицинская одноразовая, нетканый материал, полипропилен, края собраны резинкой,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Набор для определения глюкозы G-col/глюкозы"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«Время измерения: не более 5 секунд; диапазон измерения: минимум 0,6–33,3 ммоль/л; объем образца крови: не более 0,6 мкл; температура хранения: 0–30 °C; рабочая относительная влажность: 10–93%; допустимый диапазон гематокрита: 0–70%; срок годности тест-полосок не изменяется независимо от условий вскрытия упаковки. Система соответствует требованиям стандартов ISO 15197:2013,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аппарат для линейного анастомоза, наклонный 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Выдвижные картриджи универсального линейного аппарата для анастомозов, накладывающие два трехслойных шва с прорезыванием тканей ножом (режущим/способным), длина шва: /30 мм, / высота открытого зажима: /3,5 мм, 4,8 мм по требованию заказчика/, высота закрытого зажима - /1,5 мм, 2,0 мм по требованию заказчика/ диаметр зажима» /0,21 мм, 0,24 мм/, предназначен для крупных сосудов, нормальных или толстых тканей. Диаметр картриджа - 12 мм. Цветовая маркировка - белый, синий или зеленый по желанию заказчика. Картридж оснащен системой разветвлений при резке/наложении шва ножом, что повышает качество шва. Благодаря артикуляционному соединению картридж может изгибаться. Предназначен для ротикулятора Endo GIA или совместимого с ним. Поставляется в отдельной упаковке, стерильный, предназначен для одноразового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аппарат для линейного анастомоза, наклонный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Изгибающиеся картриджи для универсального линейного аппарата анастомоза, накладывают два трехслойных шва, прорезая ткани ножом (режущий/способный). Длина шва: /45 мм/, высота открытого зажима: /3,5 мм, 4,8 мм по желанию заказчика/, высота закрытого зажима - /1,5 мм, 2,0 мм по желанию заказчика/, диаметр зажима /0,21 мм, 0,24 мм/, предназначен для крупных сосудов, нормальных или толстых тканей. Диаметр картриджа - 12 мм. Цветовая маркировка - белый, синий или зеленый по желанию заказчика. Картридж Включает систему объединения бранш при резке/наложении швов ножом, что повышает качество шва. Благодаря артикуляционному соединению картридж сгибается. Предназначен для ротикулятора Endo GIA или совместимого с ним. Поставляется в отдельной упаковке, стерильный, предназначен для одноразового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аппарат для линейного анастомоза, наклонный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Изгибающие картриджи для универсального линейного аппарата анастомоза, которые накладывают два трехслойных шва, прорезая ткани ножом (режущий/способный). Длина шва - /60 мм/ высота открытого зажима - /3,5 мм, 4,8 мм по требованию заказчика/, высота закрытого зажима - /1,5 мм, 2,0 мм по требованию заказчика/ диаметр зажима /0,21 мм, 0,24 мм/ предназначены для крупных сосудов, нормальных или толстых тканей. Диаметр картриджа - 12 мм. Цветовая маркировка - белый, синий или зеленый по требованию заказчика. Картридж с системой разветвления при резке/наложении швов, что повышает качество шва. Благодаря артикуляционному соединению картридж сгибается. Предназначен для Ротикулятор Endo GIA или совместимый. Поставляется в отдельной упаковке, стерильный, предназначен для одноразового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респираторной анестезии взрослая большая (овальная). Изготовлена ​​из прозрачного поливинилхлорида, мягкая, с клапаном продувки размером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респираторной анестезии взрослая большая (овальная): Изготовлена ​​из прозрачного поливинилхлорида, мягкая, с клапаном продувки размером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подкожных катетеров 4,5 Fr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Трёхпросветный полиуретановый катетер с мягким кончиком и идеально гладкой поверхностью. Пункционная игла Сельдингера 20G, длина 3,3–6,5 см, гибкая, нитиноловый проводник с J-образным кончиком 0,46 мм x 50 см, игла: G-21 или G-22, длина 30–38 мм, катетер: 4,5F, 8 см, 20/23/23G, скорость потока дистально не менее 19 мл/мин, проксимально не менее 8 мл/мин, медиально не менее 8 мл/мин, дилататор 6F×5–6 см, ланцет, шприц с люэровским наконечником 5 мл, самоклеящийся мягкий фиксатор катетера, 3 коннектора для безыгольного доступа, соединительный кабель для ЭСГ. Сертификаты качества: 1. FDA или EU 2017/745 2. ISO13485 «»полиуретановый трёхпросветный катетер с мягким кончиком и идеально гладкой поверхностью. Пункционная игла Сельдингера 20G, длина 3,3–6,5 см, гибкая, нитиноловый проводник с J-образным кончиком 0,46 мм x 50 см, игла: G21 или G-22, длина 30–38 мм, катетер: 5,5F, 13 см, 20/22/22G, скорость потока дистально не менее 23 мл/мин, проксимально 9 мл/мин, медиально не менее 9 мл/мин, дилататор 6,5F x 6–10 см, ланцет, шприц с люэровским локом 5 мл, самоклеящийся мягкий фиксатор катетера, 3 коннектора для безыгольного доступа, соединительный кабель для ЭКГ. Сертификаты качества: 1. FDA или EU 2017/745; 2.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подключичных катетеров 5,5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«Трёхпросветный полиуретановый катетер с мягким кончиком и идеально гладкой поверхностью: пункционная игла Сельдингера 20G, длина 3,3–6,5 см, гибкая, нитиноловый J-образный проводник 0,46 мм x 50 см, игла: G21 или G-22, длина 30–38 мм, катетер: 5,5F, 13 см, 20/22/22G, скорость потока дистально не менее 23 мл/мин, проксимально 9 мл/мин, медиально не менее 9 мл/мин, дилататор 6,5F × 6–10 см, ланцет, шприц с люэровским локом 5 мл, самоклеящийся мягкий фиксатор катетера, 3 коннектора для безыгольного доступа, соединительный кабель для ЭКГ. Сертификаты качества: 1. FDA или EU 2017/745 2.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подключичных катетеров 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Двухпросветный полиуретановый катетер с мягким Игла: G-21 38 мм, проводник: 0,46 мм x 50 см, катетер: 5F, 13 см; 18/20G: гибкая пункционная игла Сельдингера, нитиноловый J-образный проводник, расширитель, ланцет, шприц с коннектором Луер 5 мл, самоклеящийся мягкий фиксатор катетера, 3 зажима для безыгольного доступа, соединительный кабель для ЭСГ.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подключичных катетеров 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Полиуретановый двухпросветный катетер с мягким кончиком и идеально гладкой поверхностью: игла: G-18 70 мм, проводник: 0,89 мм x 50 см, катетер: 7F, 20 см; 16/18G: гибкая пункционная игла Сельдингера, нитиноловый J-образный проводник, расширитель, ланцет, шприц с коннектором Луер 5 мл, самоклеящийся мягкий фиксатор катетера, 3 коннектора для безыгольного доступа, соединительный кабель для ЭСГ.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360-градусный, пластиковый коннектор с одним входным и двумя выходными кранами. Должен быть изготовлен из прозрачного, нетоксичного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для измерения артериального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со встроенным стетоскопом. Измерение давления: традиционный метод Короткова. В комплект поставки входят: манжета с возможностью измерения, металлический хромированный манометр, груша (насос) для накачивания и контроля воздуха в манжету, стетоскоп, соединительные трубки, выпускной клапан, мягкий чехол для хранения. Диапазон измерения: 0-300 мм (sd. s.): Максимальная погрешность измерения давления: 3sd. s.: Цена деления шкалы: 2 мм (sd. s.): Размер манжеты: 30-50 см. Гарантийный срок: не менее 1 года. При поставке необходимо предоставить соответствующее заключение уполномоченного органа, проводившего калибровку.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10FR: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12FR: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14 FR: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16 FR: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6FR: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8FR: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Электрокардиографическая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электрокардиографа, размер 80х30 м, ширина 80 мм, длина не менее 30 м. Тип бумаги: термобумага с черной печатью. Плотность бумаги: 56 г/м2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аппарат, нейтральные электроды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Педиатрические нейтральные электроды для электрохирургического аппарата BOWA ARC303. Площадь токопроводящей поверхности: 90 см². Высокая электропроводность. Высокая адгезия. Для одноразового применения. Поставщик должен предоставить разрешение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Прочный гель для длительного мониторинга, с покрытием Ag/AgCl,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46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Прочный гель для длительного мониторинга, с покрытием Ag/AgCl, 42–46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55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Прочный гель для длительного мониторинга, с покрытием Ag/AgCl, 50–55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Пассивный электрод электронож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 стандартные контактные площадки BOWA 25 мм - эластичное губчатое покрытие для идеальной адаптации к телу, - дополнительное защитное водоотталкивающее покрытие, - усиленные края для безопасной, оптимальной фиксации и изоляции, - ISO 13485, - маркировка CE, - европейская классификация медицинских изделий: IIB. Площадь поверхности: 154 см² ±10%: масса изделия 9 г ±1 г: тип: пассивный. Без соединительного кабеля: одноразовый, нестерильный, с высокой проводимостью, высокой адгезией. Авторизация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Эпендорф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Eppendorf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эпидуральная игла G18, диаметр с кончиком: 1,3 мм, длина 80 мм, эпидуральные катетеры Perifix G20 из полиамида, параметры: 0,45*0,85*1000, с маркировкой, эпидуральный фильтр Perifix, шприц Perifix, «потеря сопротивления», шкала объёма 10 мл, с маркировкой 3, 6, 8. Международные сертификаты качества. 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TASH/IVL/ с манжетой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Инсуффляционный контур для детей, с чашкой и мешком, 500 мл, в комплекте: 2 гофрированные трубки диаметром 10 мм, длиной 40 дюймов, 2 влагоаккумулирующие колпачки с коннекторами, параллельный Y-образный коннектор.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TASH/IVL/ с манжетой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Инсуффляционный контур для детей, с чашкой, мешком 500 мл, в комплекте: 2 гофрированные трубки диаметром 15 мм, длиной не менее 1,6 м, 2 влагоаккумулирующие колпачки с коннекторами, прямой коннектор, 1 гофрированная трубка длиной не менее 1 м, параллельный Y-образный коннектор.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TASH/IVL/ с манжетой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Инсуффляционный контур для детей, с чашкой и мешком, 250 мл, в комплекте: 2 гофрированные трубки диаметром 10 мм, длиной 40 дюймов, 2 влагоаккумулирующие колпачки с коннекторами, параллельный Y-образный коннектор.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Бактериальный фильтр TASH/IVL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предназначенный для гидрофобной фильтрации, обеспечивает максимальную эффективность фильтрации. Гидрофобный фильтр защищает от попадания воздуха и газа. Обладает высокой степенью безопасности, что предотвращает проникновение инородных тел. Тест-полоски для глюкометра Accu-Chek Performa, формат: 50-100, тип образца: капиллярная кровь. Метод измерения: электрохимический. Диапазон измерения: 0,6-33,3 ммоль/л. Время измерения: 5 секунд. Объем крови: 0,6 мкл. Допустимый диапазон гематокрита: 10-65%. Калибровка: Система откалибрована по венозной крови на основе гексокиназного метода и соответствует стандарту NIST, Mut. Q-GDH 2, устойчив к воздействию кислорода. Срок годности тест-полосок не изменяется независимо от состояния вскрытия флакона. Система должна соответствовать требованиям стандартов EN ISO 15197:2013, ISO 13485:2012 CE0088. Участник должен предъявить лицензию (разрешение) на реализацию, утвержденную производителем на территории Республики Армения, и сертификаты на бланке производителя. На момент поставки срок годности изделия должен быть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 Accu-Chek Performa, формат: 50-100, тип образца: капиллярная кровь. Метод измерения: электрохимический. Диапазон измерения: 0,6-33,3 ммоль/л. Время измерения: 5 с. Объем крови: 0,6 мкл. Допустимый диапазон гематокрита: 10-65% Калибровка: система откалибрована по венозной крови, которая основана на гексокиназном методе и соответствует стандарту NIST, Mut. Q- GDH 2, стабильна к воздействию кислорода. Срок годности тест-полосок не изменяется независимо от состояния вскрытия флакона. Система должна соответствовать требованиям стандартов EN ISO 15197:2013, ISO 13485:2012 CE0088. Участник должен представить лицензию (разрешение) на продажу, утвержденную производителем на территории Республики Армения, и сертификаты по форме производителя. На момент поставки срок годности товара должен составлять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зонд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концентратор для детей, длина трубки не менее 200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зонд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длина трубки не менее 200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анестезии / для аппарата ИВЛ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анестезии / для аппарата ИВЛ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анестезии / для аппарата ИВЛ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анестезии / для аппарата ИВЛ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УЗИ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УЗИ стандартная 110 мм*20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объёмом 60 мл, имеющий специальную головку для промывания под высоким давлением. С наконечником-катетером, одноразовый, стерильный, трёхкомпонентный. Апирогенный, нетоксичный.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плазменной дезинфекции 27-60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автоклав 132°C/20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микронидлинга /сухажар/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аппарат для микродиссекции /сухажар/ 180°C/60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2.0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2,0 без манжеты. Для интубации через рот и нос. Прозрачный, устойчивый к перегибам, атравматичный дистальный конец, клапан для шприцев Luer и Luer-Lock: отверстие Мерфи, рентгеноконтрастная линия.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2.5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2,5 без манжеты. Для интубации через рот и нос. Прозрачный, устойчивый к перегибам, атравматичный дистальный конец, клапан для шприцев Luer и Luer-Lock: отверстие Мерфи, рентгеноконтрастная линия.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