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ՎԲԿ-ԷԱՃԱՊՁԲ-26/07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Վեդու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Արարատի մարզ, ք. Վեդի, Գայի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«Վեդու  բժշկական կենտրոն» ՓԲԸ-ի կարիքների համար` ՎԲԿ-ԷԱՃԱՊՁԲ-26/07  ծածկագրով լաբորատոր նյութերի  ձեռքբեման հայտարարություն,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Գևորգ Ամիրջանյան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099-27-71-56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amirjanyan1966@mail.ru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Վեդու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ՎԲԿ-ԷԱՃԱՊՁԲ-26/07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Վեդու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Վեդու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«Վեդու  բժշկական կենտրոն» ՓԲԸ-ի կարիքների համար` ՎԲԿ-ԷԱՃԱՊՁԲ-26/07  ծածկագրով լաբորատոր նյութերի  ձեռքբեման հայտարարություն,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Վեդու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«Վեդու  բժշկական կենտրոն» ՓԲԸ-ի կարիքների համար` ՎԲԿ-ԷԱՃԱՊՁԲ-26/07  ծածկագրով լաբորատոր նյութերի  ձեռքբեման հայտարարություն,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ՎԲԿ-ԷԱՃԱՊՁԲ-26/07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amirjanyan1966@mail.ru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«Վեդու  բժշկական կենտրոն» ՓԲԸ-ի կարիքների համար` ՎԲԿ-ԷԱՃԱՊՁԲ-26/07  ծածկագրով լաբորատոր նյութերի  ձեռքբեման հայտարարություն,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թեսթ ստրիպ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Բրցուցելյոզի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Anti-Streptolizin O /ASO/turbidim.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ABX Micros ES60, HORIBA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ABX Micros ES60, HORIBA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 ABX Micros ES60 cleanser, HORIBA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չպարունակող ցողացրիչ ախտահանիչ միջոց  (դիասպրեյ) 750մլ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PSA - արագ որոշման թեստ cassette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  պարունակող  դյուրալուծ հաբեր,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խտանյութ 1լ եռակոմպոնենտ  ազդող  նյութերով,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թրթնջկաթթվային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HCl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ֆիքսանալ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Լիմոնաթթվի  նատրիումական  աղ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Սուլֆոսալիցիլային  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Մեթիլթիոնինի քլորիդ (մեթիլեն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Ռոմանովսկի-Գիմզայի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բիլիռուբին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Ուղիղ բիլիռուբինի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Կալցիում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Խոլեստերին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Կրեատինինի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Գլյուկոզայի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ԲԽԼ- խոլեսթերոլ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ՑԽԼ- խոլեսթերոլ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սպիտակուցի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Միզաթթվի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Տրիգլիցերիդների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ամիլազայի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Կրիատին կինազաի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Ալանին ամինոտրանսֆերազ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Ասպարտատ ամինոտրանսֆերազ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HbA1c-ի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ՑՌՊ-ի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Միզանյութի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c111Նոսրացնող հեղուկ NaCl 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c111Կալիբրատոր նյութ նախատեսված բիոքիմիական թեստերի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Կալիբրատոր լիպիդների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Կալիբրատոր սպիտակուցների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Կալիբրատոր HbA1c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c111HbA1c Hemolyzing reagent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լվացող հեղուկ հիմնային բնույթի (NAOH-D)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լվացող հեղուկ նախատեսված cobas c111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Ակտիվատոր նախատեսված cobas c111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Դեպրոտեինիզացնող հեղուկ նախատեսված cobas c111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կյուվետների հավաքածու նախատեսված cobas c111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c111Ձողեր նախատեսված cobas c111 սարքի ռեագենտների օգտագործման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c111Ստուգիչ նյութ պրեսիկոնտրոլ մուլտի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c111Ստուգիչ նյութ պրեսիկոնտրոլ մուլտի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նախատեսված cobas c111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Roche Cardiac POC Troponin 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Roche Cardiac IQC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Li-Heparin-ով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2025.12.23.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Վեդու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ՎԲԿ-ԷԱՃԱՊՁԲ-26/07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ՎԲԿ-ԷԱՃԱՊՁԲ-26/07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«ՎԲԿ-ԷԱՃԱՊՁԲ-26/07»*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Վեդու բժշկական կենտրոն ՓԲԸ*  (այսուհետ` Պատվիրատու) կողմից կազմակերպված` ՎԲԿ-ԷԱՃԱՊՁԲ-26/07*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Վեդու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- 1570068489134800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«ՎԲԿ-ԷԱՃԱՊՁԲ-26/07»*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Վեդու բժշկական կենտրոն ՓԲԸ*  (այսուհետ` Պատվիրատու) կողմից կազմակերպված` ՎԲԿ-ԷԱՃԱՊՁԲ-26/07*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Վեդու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- 1570068489134800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որոշման թեստ-հավաքածու:  Մեթոդ` (կասետային):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որոշման թեստ-հավաքածու: Մեթոդ`(կասետային, մեթոդը ըստ պատվիրատուի պահանջի):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խմբի (II) որոշման տեստ (Цоликлон aнти A կամ համարժեքը) , Մեթոդ: հեմագլյուտինացիա, Ֆորմատ: 5 մլ, Ստուգվող նմուշ: արյուն, Հանձնելու  պահին  պիտանիության ժամկետի 1/2  առկայություն, Ֆիրմային նշանի   առկայությունը, Պահպանման պայմանները  2-8oC, For In Vitro Diagnosti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խմբի (III) որոշման տեստ (Цоликлон aнти B կամ համարժեքը) , Մեթոդ:  հեմագլյուտինացիա, Ֆորմատ: 10 մլ,  Ստուգվող նմուշ: արյուն, Հանձնելու պահին  պիտանիության ժամկետի 1/2 առկայություն,  Ֆիրմային նշանի առկայությունը,  Պահպանման պայմանները 2-8o C, For In Vitro Diagnost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"rh (D) ռեզուս  համակարգ իանտիգենի որոշման տեստ, (Цоликлон aнти D Супер կամ համարժեքը) Մեթոդ: հեմագլյուտինացիա, Ֆորմատ: 10 մլ,
Ստուգվող նմուշ: արյուն , Հանձնելու պահին
պիտանիության ժամկետի 1/2 առկայություն,
Ֆիրմային նշանի առկայությունը,
Պահպանման պայմանները 2-80C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"Սիֆիլիսի որոշման տեստ-հավաքածու
(Syphilis RPR-150, Մեթոդ: ֆլոկուլյացիա,
սկրինինգի համար, Ֆորմատ: 100 տեստ,
Ստուգվող նմուշ: արյան շիճուկ/ պլազմա,
Հանձնելու պահին պիտանիության
ժամկետի 1/2 առկայություն, Ֆիրմային
նշանի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հավաքածու: Ֆորմատ`4X100 թեսթ:
Ստուգվող նմուշ` արյան շիճուկ:Ֆիրմային
նշանի առկայությունը: Պահպանման
պայմանները 2-80C աստիճան ջերմություն ,
Հանձնելու պահին պիտանիության ժամկետի
1/2,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որոշման թեսթ- հավաքածու UREA:
Մեթոդ՝ կոլորիմետրիկ: Ֆորմատ՝ 2x100մլ: Ստուգվող նմուշ՝արյան շիճուկ /պլազմա/ մեզ: Հանձնելու պահին
պիտանելիության ժամկետի 1/2 առկայություն:
Ֆիրմայի նշանի առկայությունը: Սերտիֆիկատ:
ISO 9001: Պահպանման պայմանները 2-80C,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և ուղղակի բիլիռուբինի որոշման
թեստ-հավաքածու BILIRUBIN D+T (Human կամ
համարժեք կամ համարժեք): Մեթոդ:
ֆոտոմետրիկ (Յենդրաշեկ-Գրոֆի): Ֆորմատ:
2x100մլ: Ստուգվող նմուշ: արյան շիճուկ/պլազմա:  Հանձնելու պահին պիտանիության ժամկետի 2/3 առկայություն: Ֆիրմայի նշանի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ԱՍԱՏ-ի որոշման համար նախատեսված հավաքածու ASAT` նախատեսված բաց համակարգի համար: Մեթոդ կինետիկ եղանակով: Ստուգվող նմուշ` արյան շիճուկ/պլազմա/մեզ։ Մեկ  ռեագենտի հավաքածույում թեստերի  քանակը   120 թեստ:  Ըստ պատվիրատուի պահան -ջի):  ԱՍԱՏ-ի հավաքածուն պետք է ունենա իր աշխատան  քի  համար  անհրաժեշտ օգտագործման ձեռնարկով նախատեսված նյութերը (օրինակ`կալիբրատոր, ստան-  դարտ կամ այլ անհրաժեշտ նյութեր): Մատակարարը պարտավոր է  վերածրագրա –վորել  բիոքիմիական վերլուծիչը ըստ պատվիրատուի ցանկությամբ: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ԱԼԱՏ-ի որոշման համար նախատեսված հավաքածու ALAT` նախատեսված բաց համակարգի համար: Մեթոդ կինետիկ եղանակով: Ստուգվող նմուշ` արյան շիճուկ/պլազմա/։ Մեկ  ռեագենտի հավաքածույում թեստերի  քանակը   120 թեստ:  Ըստ պատվիրատուի պահանջի):  ԱԼԱՏ-ի հավաքածուն պետք է ունենա իր աշխատան  քի  համար  անհրաժեշտ օգտագործման ձեռնարկով նախատեսված նյութերը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Կրեատինինի որոշման թեստ-հավաքածու CREATININE: Մեթոդ: ֆոտոկոլորիմետրիկ կինետիկ : Ֆորմատ: 2x250մլ:  Ստուգվող  նմուշ՝ արյան շիճուկ /պլազմա/ մեզ: Հանձնելու պահին պիտանիության ժամկետի 1/2 առկայություն: Ֆիրմայի նշանի առկայությունը: Սերտիֆիկատ: ISO 9001: Պահպանման պայմանները 15-250C,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թեսթ ստրիպ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"Ախտորոշող թեստ ստրիպաին համակարգ` ոչ
պակաս քան 10 պարամետր, բիոքիմիական
անալիզի համար: Մեզի մեջ ուրոբիլինոգենի,
գլյուկոզի, բիլիրուբինի, կետոնների,  տեսակարար կշռի,արյան, pH, սպիտակուցի, նիտրիտների, լեյկոցիտների և այլ որոշման  թեսթ-ստրիպների հավաքածու: տեստերի  քանակը ըստ պատվիրատուի պահանջի: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 հավաքածու (delta THR-120/240) Մեթոդ. Ֆիբրինոգոյացման
ժամանակի որոշում, Ֆորմատ: 6x4ml. TS4000,
Start 4 և այլ անալիզատորների համար:
Ստուգվող նմուշ` արյան պլազմա For In Vitro Diagnostic only: Հանձնելու պահին  պիտանիության ժամկետի 1/2 առկայություն,  Ֆիրմային նշանի առկայությունը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C-ռեակտիվ սպիտակուցի որոշման տեստ- հավաքածու Մեթոդ: լատեքսային ա•լյուտինացիա, Ֆորմատ: 5 մլ (100 տեստ),  Ստուգվող նմուշ: արյան շիճուկ, Հանձնելու պահին պիտանիության ժամկետի 2/3 առկայություն , Ֆիրմային նշանի  առկայությունը, Պահպանման պայմանները 2-8oC,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Բրցուցելյոզի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"Բրուցելյոզի որոշման թեստ-հավաքածու (RB - 50 կամ համարժեքը)Մեթոդ: ա•լյուտինացիա, սկրինին•ի համար Ֆորմատ՝  50 թեստ: Ստուգվող նմուշ՝  արյան շիճուկ: Հանձնելու պահին պիտանիության ժամկետի 2/3 առկայություն: Ֆիրմային նշանի  առկայությունը: Պահպանման պայմանները 2-8oC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Խոլեսթերինի որոշման համար նախատեսված հավաքածու CHOL` նախատեսված բաց համակարգի համար: Մեթոդ՝  Ֆերմենտատիվ կոլորոմետրիկ: Ստուգվող նմուշ` արյան շիճուկ/ պլազմա/մեզ։ Մեկ ռեագենտի հավաքածույում թեստերի քանակը ոչ պակաս 200 թեստ : Խոլեսթերինի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Anti-Streptolizin O /ASO/turbidim.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"Հակաստրեպտոլիզին –O որոշման տեստ- հավաքածու, (ASO – tubodimetry կամ համարժեքը) , Մեթոդ: լատեքսային  ագլյուտինացիա, Ֆորմատ: 1 x 20 մլ, Ստուգվող նմուշ: արյան շիճուկ, Հանձնելու պահին պիտանիության ժամկետի 2/3  առկայություն, Ֆիրմային նշանի առկայությունը, Պահպանման պայմանները 2-8oC, For In Vitro Diagnostic only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Ռևմատոիդային ֆակտորների որոշման տեստ- հավաքածու Մեթոդ: լատեքսայինագլյուտինացիա Ֆորմատ: 5 մլ (100  տեստ): Ստուգվող նմուշ: արյան շիճուկ: Հանձնելու պահին պիտանիության ժամկետի 2/3 առկայություն Ֆիրմային նշանի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ABX Micros ES60, HORIBA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նախատեսված ABX Micros ES60 ավտոմատ հեմատոլոգիական վերլուծիչի համար: Ֆորմատ՝ 20լ պլաստմասե տարաներով: Պահպանման պայմանները՝  2-300C: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Ֆիրմային նշանի և նույնականացման գծիկավոր կոդի  առկայությունը փաթեթի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ABX Micros ES60, HORIBA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նախատեսված ABX Micros ES60  ավտոմատ հեմատոլոգիական վերլուծիչի համար: Ֆորմատ- 1000մլ:  Պահպանման պայմանները: 2-300C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Ֆիրմային նշանը և նույնականացման գծիկավոր կոդի առկայությունը փաթեթի վրա: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 ABX Micros ES60 cleanser, HORIBA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նախատեսված ABX Micros ES60  ավտոմատ հեմատոլոգիական վերլուծիչի համար: Ֆորմատ: 1000մլ: Պահպանման պայմանները: 2-300C: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Ֆիրմային նշանի առկայություն: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չպարունակող ցողացրիչ ախտահանիչ միջոց  (դիասպրեյ) 750մլ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"Որպես ազդող նյութեր՝ միջոցն իր կազմում պարունակում է. N,N-բիս (3- ամինոպրոպիլ) դոդեցիլամին (0,15%), ալկիլդիմեթիլբենզիլամոնիումի
քլորիդ  (0,2%), պոլիհեքսամեթիլենգուանիդինի հիդրոքլորիդ (0,2%)։ Չի պարունակում սպիրտեր: Միջոցն օժտված է հակամանրէային  ակտիվությամբ գրամբացասական և գրամդրական մանրէների (ներառյալ տուբերկուլոզի միկոբակտերիան՝ թեստավորված Mycobacterium terrae-ի վրա, բժշկական միջամտություններով պայմանավորված վարակների հարուցիչների՝ թեստավորված Pseudomonas aeruginosa, Staphylococcus aureus-ի վրա, աղիքային վարակների՝ թեստավորված Escherichia coli, Salmonella typhimurium-ի վրա, հատուկ վտանգավոր վարակների՝ ժանտախտի, խոլերայի, տուլարեմիայի և այլ, լեգիոնելոզի հարուցիչները), վիրուսների (ներառյալ ռինովիրուսները, նորովիրուսները, ռոտավիրուսները, ադենովիրուսները, կորոնավիրուսները, «ատիպիկ թոքաբորբի» (SARS) վիրուսները, ընդերային և արտաընդերային հեպատիտները, այդ թվում՝ Ա, Բ, Ց, Ե հեպատիտի, պոլիոմիելիտի, Կոքսակի էնտերովիրուսները, ECHO, ՄԻԱՎ վիրուսները, գրիպի, այդ թվում՝ H1N1 և H5N1, պարագրիպի, կարմրուկի վիրուսները, ՍՇՎՎ հարուցիչների, ցիտոմեգալովիրուսային վարակի, հերպեսի, Էբոլա և այլ վիրուսները), Կանդիդա, Տրիխոֆիտոն ցեղի սնկերի նկատմամբ: Միջոցն օժտված է երկարաձգված հակամանրէային ազդեցությամբ՝ առնվազն 6 ժամ: Չի փչացնում և մշակվող մակերեսների վրա չի առաջացնում հետքեր, չի պահանջում լվացում, օժտված է դեզոդորացնող հատկությամբ: Չափաբաժնի  համար  ընտրված  մասնակիցը  պետք  է  ներկայացնի    ՀՀ  ԱՆ հրամանը և  հաստատված մեթոդական հրահանգ տվյալ  նյութի  մասով:"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PSA - արագ որոշման թեստ cassette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"PSA (OnSite PSA Combo Rapid Test), արագ որոշման թեստ, ստուգվող նմուշ՝ ամբողջական արյուն, արյան շիճուկ, պլազմա: Մեթոդ իմունոքրոմոտոգրաֆիկ, PSA-ի հակամարմնի որոշման թեսթ, Relative sensitivity 100%, Relative sensitivity 99%, Overall Agreement
98,5%: Ֆորմատ 30թեսթ-կասետ/տուփ, CTK Biotech. Inc., USA: Պիտանելիության ժամկետի 1/2 առկայություն:Պահպանման
պայմանները՝պահել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  պարունակող  դյուրալուծ հաբեր,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Որպես ազդող նյութ պարունակում է  դիքլորիզոցիա- նուրային թթվի նատրիումական աղ:1 հաբը 10 լ ջրում լուծելիս ստացվում է 0,015 % ակտիվ քլոր պարունակող  աշխատանքային լուծույթ, որն  օժտված է հակամանրէային ազդեցությամբ գրամբացասական և գրամդրական բակտերիաների  նկատմամբ (այդ թվում՝ տուբերկուլոզի հարուցիչների՝  թեստավորված Միկոբակտերիում  տեռռայի նկատմամբ), ներհիվանդանոցային վարակների և հատուկ  վտանգավոր վարակների, կանդիդա տեսակի սնկերի և  դերմատոֆիտների, վիրուսներինկատմամբ:  Նախատեսված է մակերեսների ախտահանման համար: Բացված պատրաստի լուծույթը պիտանի է  30 օր:  չափաբաժնի համար  ընտրված մասնակիցը  պետք  է  ապահովի  նաև աշխատանքային լուծույթի պիտանելիության ստուգման տեստեր: չափաբաժնի  համար  ընտրված  մասնակիցը  պետք  է  ներկայացնի    ՀՀ  ԱՆ հրամանը և  հաստատված մեթոդական հրահանգ տվյալ  նյութի  մասով: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խտանյութ 1լ եռակոմպոնենտ  ազդող  նյութերով,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Որպես ազդող նյութեր պարունակում է  դիդեցիլմեթիլա- մոնիումի քլորիդ, դոդեցիլամին, պոլիհեքսամեթիլեն -բիգուանիդինի  հիդրոքլորիդ: Խտանյութի պահպանման  ժամկետը 5 տարի: 1 լիտր խտանյութից ստացվում է 0.5%-անոց 200 լիտր աշխատանքային  պատրաստի լուծույթ, որը նախատեսված է բազմակի  օգտագործման համար: Ախտահանիչ  միջոցը օժտված է հակամանրէային ակտիվությամբ գրամբացասական և գրամդրական մանրէների  նկատմամբ, (այդ թվում՝ տուբերկուլոզի հարուցիչների՝  թեստավորված Միկոբակտերիում տեռռայի նկատմամբ),  ներհիվանդանոցային և անաէրոբ  վարակների, Կանդիդա և  Տրիխոֆիտոն տեսակի սնկերի,  բորբոսասնկերի, վիրուսների , հատուկ վտանգավոր վարակների  հարուցիչների  նկատմամբ:  Ախտահանիչ միջոցը  նախատեսված է բոլոր տեսակի  մակերեսների  և  սարքավորումների   ախտահանման համար, բժշկական նշանակության   գործիքների, էնդոսկոպների
նախամանրէազերծումային  մաքրման, ինչպես նաև  կանխարգելիչ, ընթացիկ և  եզրափակիչ ախտահանման  համար՝ երեքը մեկում  միաժամանակ: չափաբաժնի համար  ընտրված մասնակիցը  պետք  է  ապահովի  նաև աշխատանքային լուծույթի պիտանելիության ստուգման տեստեր: չափաբաժնի  համար  ընտրված  մասնակիցը  պետք  է  ներկայացնի    ՀՀ  ԱՆ հրամանը և  հաստատված մեթոդական հրահանգ տվյալ  նյութի  մասով:"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Բաղադրությունը -դենատուրացված էթանոլ 60%-75%, իզոպրոպանոլի առկայության դեպքում՝ քանակը չգերազանցի 5%-ը, ինչպես նաև խոնավեցնող, հարթեցնող, փափկեցնող, պաշտպանիչ հավելումներ նախատեսված ձեռքերի մաշկի խնամքի համար:  Այն իրենից ներկայացնում է հիպոալերգիկ, տիքսոտրոպիկ գել  (մաշկի վրա  վեր  է  ածվում  հեղուկի` օժտված  բարձր թափանցելիությամբ): Տոքսիկ չէ,  չունի տեղային գրգռող, մաշկառեզորբտիվ և  գերզգայունացնող  ազդեցություններ: Չպետք է  պարունակի հոտավետ  բաղադրիչներ: Հականեխիչ  գելը  պետք է նախատեսված լինի  վիրաբույժների,  բուժական  անձնակազմի  ձեռքերի հիգիենիկ  մշակման  համար՝ հաստատված ՀՀ Առողջապահության նախարարության մեթոդական հրահանգներով: Ախտահանիչ  նյութը պետք է ունենա մանրէասպան ազդեցություն գրամբացասական և գրամդրական մանրէների, (այդ թվում  ներհիվանդանոցային վարակների   հարուցիչների,  տուբերկուլյոզի միկոբակտերիաների),   վիրուսների   (արտաընդերային հեպատիտներ,   ՄԻԱՎ-վարակ),  սնկերի   (ներառյալ Կանդիդա  ցեղի   խմորասնկեր) նկատմամբ՝  ինչը հաստատված    լինի   ՀՀ  Առողջապահության  նախարարության  կողմից  հաստատված   մեթոդական հրահանգներով:  Հակամանրէային  երկարացված ազդեցությունը  պահպանվի  առնվազն   3   ժամվա  ընթացքում:  Փաթեթավորումը - 1 լ ծավալի պոլիէթիլենային   տարա   դիսպենսերով:  Մատակարվող  ապրանքի   պահպանման  ժամկետը ոչ պակաս քան 3 տարի:  Մատակարարման  պահին  ապրանքի   ժամկետի  առնվազն  1/2-ի  առկայություն: Վտանգավորության  աստիճանը  4-րդ,  5-րդ դաս: Տարան  դոզավորող  պոմպով է` 1 սեղմումը 1,5մլ,  մեկ  հիգենիկ  մշակումը  ոչ ավել քան 3մլ- մինչև  30վրկ., մեկ  վիրաբուժական մշակումը  ոչ ավել քան -6մլ -  մինչև  90վրկ. : Մշակումից  հետո  ձեռքերի  լվացում չի պահանջում:  1լ  նախատեսված  է  ոչ պակաս  քան 333 հիգենիկ  կամ 167  վիրաբուժական մշակման համար: Ունենա որակի  հավաստագիր:  ՀՀ  ԱՆ  օգտագործման մեթոդական  հրահանգ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"Ֆիբրինոգենի որոշման տեստ-հավաքածու ,
(AUTO FIBRI) Մեթոդ: ֆիբրինոգոյացման
ժամանակի որոշում, Ֆորմատ: 5x2 տեստ ,
Ստուգվող նմուշ: արյան պլազմա, Հանձնելու
պահին պիտանիության ժամկետի 2/3
առկայություն, Ֆիրմային նշանի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թրթնջկաթթվային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Քիմիապես մաքուր:Հանձնելու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ապրամքների համար առնվազն` 15 ամիս : Ֆիրմային նշանի առկայություն:Որակի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HCl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Անգույն, թափանցիկ, ցնդող հեղուկ է:Պիտանելիության ժամկետի 2/3 առկայություն:Պահպանման պայմանները՝պահել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Անգույն, կամ թույլ դեղնավուն թափանցիկ հեղուկ, ազոտական թթվի զանգվածային բաժինը՝ 70%-ից ոչ պակաս, 75% և ավելի բարձր զանգվածային մասով պատրաստվում է սպառողի պատվերով, հրդեհավտանգ, թունավոր, փաթեթվածքը՝ապակյա, պոլիմերային կամ կվարցե շշերով ԳՈՍՏ 11125-84: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Անգույն հեղուկ է՝ կտրուկ հոտով եւ թթու համով: Պիտանելիության ժամկետի 2/3 առկայություն:Պահպանման պայմանները՝պահել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ֆիքսանալ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Անգույն մոնոկլին բյուրեղներ,լուծվում է ջրում:Ֆորմատ՝10հատ տուփում Պիտանելիության ժամկետի 2/3 առկայություն:Պահպանման պայմանները՝□պահել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Լիմոնաթթվի  նատրիումական  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բյուրեղական  փոշի է, լավ է լուծվում ջրում, էթիլ  սպիրտում, քիչ է  լուծվում դիէթիլեթերում: Պիտանելիության  ժամկետի 2/3 առկայություն: Պահպանման  պայմանները՝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Սուլֆոսալիցիլային  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մանր  ասեղնաձեւ բյուրեղներ կամ թեթև բյուրեղական  փոշի, անհոտ: Պիտանելիության ժամկետի 2/3 առկայություն: Պահպանման պայմանները՝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Մեթիլթիոնինի քլորիդ (մեթիլեն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Բյուրեղային փոշի կամ բյուրեղներ մուգ կանաչավուն  գույնի, վատ է լուծվում ջրում: Պահպանման պայմանները՝    պահել չոր, մութ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Ռոմանովսկի-Գիմզայի լ-թ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նախատեսված մանրէների բջիջների և հյուսվածքների ներկման համար:Հանձնելու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ապրամքների համար առնվազն` 15 ամիս : Ֆիրմային նշանի առկայություն:Որակի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բիլիռուբին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բիլիռուբին (BIL-Total, cobas c111)  Կոբաս c111  անալիզատորի համար ֆորմատ`4x100 թեսթ: Ստուգվող նմուշ`արյան շիճուկ: Ֆիրմային նշանի առկայությունը: Պահպանման պայմանները 15-25 աստիճան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Ուղիղ բիլիռուբինի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Ուղիղ բիլիռուբին (BIL-D, cobas c111)  Կոբաս c111  անալիզատորի համար ֆորմատ` 2x50 թեսթ: Ստուգվող նմուշ`արյան շիճուկ: Ֆիրմային նշանի առկայությունը: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Կալցիում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Կալցիում(Calcium c111 ):C111 անալիզատորի համար: Ֆորմատ` 4x100 թեստ: Ստուգվող նմուշ` արյան շիճուկ:Ֆիրմային նշանի առկայությունը: Պահպանման պայմանները15-25 աստիճան ջերմություն: Հանձնելու պահին պիտանիության ժամկետի 1/2 առկայություն,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Խոլեստերին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Խոլեստերին  (Cholesterol)  Կոբաս c111 անալիզատորի համար ֆորմատ`4x100 թեսթ:ստուգվող նմուշ՝արյան շիճուկ:Ֆիրմայի նշանի առկայություն: :Պահպանման պայմանները 2-8 աստիճան Ðանձնելու պահին պիտ ժամկետի 1/2 առկայություն, For In Vitro Diagnostic only10.10.2024Մատակարարը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Կրեատինինի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(creatinin jaffe, cobas c111 ): Կոբաս c111  անալիզատորի համար ֆորմատ՝4x100 թեսթ: Ստուգվող նմուշ`արյան շիճուկ : Ֆիրմային նշանի առկայությունը: Պահպանման պայմանները 15-25 աստիճան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Գլյուկոզայի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(Glucose, cobas c111 ): Կոբաս  c111  անալիզատորի համար ֆորմատ՝4x100 թեսթ: Ստուգվող նմուշ`արյան շիճուկ : Ֆիրմային նշանի առկայությունը: Պահպանման պայմանները 2-8 աստիճան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ԲԽԼ- խոլեսթերոլ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ԲԽԼ- խոլեսթերին (HDL Cholesterol,cobas c111) Կոբաս Ս111 անալիզատորի համար։ ֆորմատ` 2x100 թեսթ :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ՑԽԼ- խոլեսթերոլ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ՑԽԼ- խոլեսթերին(LDL Cholesterol,Cobas c111 ) Կոբաս Ս111 անալիզատորի համար։ ֆորմատ` 2x50 թեսթ:ստուգվող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սպիտակուցի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սպիտակուց(TP,Cobas c111 ) Կոբաս C111 անալիզատորի համար: Ֆորմատ` 4x100 թեստ: Ստուգվող նմուշ` արյան շիճուկ:Ֆիրմային նշանի առկայությունը: Պահպանման պայմանները 15-25 C աստիճան ջերմություն: Հանձնելու պահին պիտանիության ժամկետի 1/2 առկայություն,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Միզաթթվի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 Acid c111 ):C111 անալիզատորի համար: Ֆորմատ` 4x100 թեստ: Ստուգվող նմուշ` արյան շիճուկ:Ֆիրմային նշանի առկայությունը: Հանձնելու պահին պիտանիության ժամկետի 1/2 առկայություն,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Տրիգլիցերիդների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Տրիգլիցերիդներ ¥Triglycerides, cobas c111 ) Կոբաս c111 անալիզատորի համար ֆորմատ` 4 x 50 Ã»ëթ: ստուգվող նմուշ՝արյան շիճուկ:Ֆիրմայի նշանի առկայություն: :Պահպանման պայմանները 2-8 աստիճան Ðանձնելու պահին պիտ ժամկետի 1/2 առկայություն,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ամիլազայի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ամիլազայի (AMYL c111 ): C111 անալիզատորի համար: Ֆորմատ` 2x100 թեստ: Ստուգվող նմուշ` արյան շիճուկ:Ֆիրմային նշանի առկայությունը: Պահպանման պայմանները 2-8C աստիճան ջերմություն: Հանձնելու պահին պիտանիության ժամկետի 1/2 առկայություն,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Կրիատին կինազաի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Կրիատին կինազա  (CK c111) Կոբաս c111 անալիզատոր համար: ֆորմատ`2x100 թեսթ: Ստուգվող նմուշ`արյան շիճուկ : Ֆիրմային նշանի առկայությունը: Պահպանման պայմանները 15-25 աստիճան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Ալանին ամինոտրանսֆերազ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ԱԼՏ (ALT, cobas c111 )  Կոբաս c111 անալիզատորի համար ֆորմատ ` 4 x 100 թեսթ։ Ստուգվող նմուշ`արյան շիճուկ "ԱՍՏ (ALT, cobas c111 )  Կոբաս c111Ֆիրմային նշանի առկայությունը: Պահպանման պայմանները 15-25 աստիճան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Ասպարտատ ամինոտրանսֆերազ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 (AST, cobas c111 )  Կոբաս c111 անալիզատորի համար ֆորմատ `4x100 թեստ: Ստուգվող նմուշ`արյան շիճուկ : Ֆիրմային նշանի առկայությունը: Պահպանման պայմանները 15-25 աստիճան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HbA1c-ի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HbA1c (HbA1c GGT, cobas c111 ): Կոբաս c111 ³անալիզատորի համար ֆորմատ՝ 2x100 թեսթ: Ստուգվող նմուշ`արյան շիճուկ : Ֆիրմային նշանի առկայությունը: Պահպանման պայմանները 2-8 աստիճան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ՑՌՊ-ի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ՑՌՊ (CRP, cobas c111 ): Կոբաս c111 անալիզատորի համար ֆորմատ՝2x100 թեսթ: Ստուգվող նմուշ`արյան շիճուկ : Ֆիրմային նշանի առկայությունը: Պահպանման պայմանները 2-8 աստիճան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Միզանյութի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 cobas c111) Կոբաս c111 անալիզատոր համար: ֆորմատ`4x100 թեսթ: Ստուգվող նմուշ`արյան շիճուկ : Ֆիրմային նշանի առկայությունը: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c111Նոսրացնող հեղուկ NaCl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NaCl 9% Diluent: Կոբաս  c111 անալիզատորի համար։ ֆորմատ`4x12 մլ: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c111Կալիբրատոր նյութ նախատեսված բիոքիմիական թեստերի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Calibrator f.a.s.: Կոբաս ինտեգրա և Կոբաս c111անալիզատորի համար։ ֆորմատ 12 x 3 մլ: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Կալիբրատոր լիպիդների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lipids:Կոբաս ինտեգրա և Կոբաս Ս311 անալիզատորի համար։ ֆորմատ` 3x1 մլ: Ֆիրմային նշանի առկայությունը պարտադիր է: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Կալիբրատոր սպիտակուցների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protein:Կոբաս ինտեգրա և Կոբաս Ս311 անալիզատորի համար։ ֆորմատ` 5x1 մլ: Ֆիրմային նշանի առկայությունը պարտադիր է: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Կալիբրատոր HbA1c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HbA1c:Կոբաս ինտեգրա և Կոբաս Ս311 անալիզատորի համար։ ֆորմատ` 3x2 մլ: Ֆիրմային նշանի առկայությունը պարտադիր է: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c111HbA1c Hemolyzing reagent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HbA1c Hemolyzing reagent :Կոբաս ինտեգրա և Կոբաս Ս311 անալիզատորի համար։ լ: Ֆիրմային նշանի առկայությունը պարտադիր է: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լվացող հեղուկ հիմնային բնույթի (NAOH-D)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հիմնային բնույթի կոբաս c111 անալիզատորի համար։ ֆորմատ4x21 մլ: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լվացող հեղուկ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կոբաս c111 անալիզատորի համար։ ֆորմատ`1000 մլ: Ֆիրմային նշանի առկայությունը պարտադիր է: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Ակտիվատոր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"Activator for cobas c111 9x12 մլ Կոբաս c111 անալիզատորների համար։ Ֆորմատ`  9 x 12 մլ: Ֆիրմային նշանի առկայությունը պարտադիր է: Պահպանման պայմանները 2-8 աստիճան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Դեպրոտեինիզացնող հեղուկ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ISE Deproteinizer: Կոբաս c111 անալիզատորի համար: Ֆորմատ`2 x 11մլ։ Ստուգվող նմուշ` արյան շիճուկ։ Ֆիրմային նշանի առկայությունը պարտադիր է: Պահպանման պայմանները 2-8 աստիճան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կյուվետների հավաքածու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կյուվետների հավաքածու Micro Cuvettes Կոբաս Ս 111անալիզատորի համար։ ֆորմատ`1.680 կյուվետներ: ստուգվող նմուշ արյան շիճուկ/ պլազմա: Ֆիրմային նշանի առկայությունը պարտադիր է: Պահպանման պայմանները` սենյակային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c111Ձողեր նախատեսված cobas c111 սարքի ռեագենտների օգտագործման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Ձողեր նախատեսված cobas c111 սարքի ռեագենտների օգտագործման համար։ Ֆորմատը՝ տուփում  3 x 2 x 16 հատ: Պահպանման պայմանները՝ սենյակային ջերմաստիճան։  Հանձնելու պահին պտանելիության 1/2 առկայություն։ Ֆիրմային նշանի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c111Ստուգիչ նյութ պրեսիկոնտրոլ մուլտի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ClinChem Multi 1 Կոբաս ինտեգրա, c111  Կոբաս և Ս311 անալիզատորի համար։ ֆորմատՍտուգիչ հեղուկ։ ` 1x 5 մլ։ ստուգվող նմուշ արյան շիճուկ/ պլազմա: Ֆիրմային նշանի առկայությունը պարտադիր է: Պահպանման պայ 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c111Ստուգիչ նյութ պրեսիկոնտրոլ մուլտի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ClinChem Multi 2 c111, Ստուգիչ հեղուկ։ ֆորմատ` 1x5 մլ։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նախատեսված սարքի՝ կոբաս c111 սարքի համար: պահպանման պայմանները  սենյակային ջերմաստիճանում։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12V/20W ASSYնախատեսված սարքի՝ կոբաս c111 սարքի համար: պահպանման պայմանները  սենյակային ջերմաստիճանում։Մատակարարը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sample cups նախատեսված սարքի՝ կոբաս c111 սարքի համար: պահպանման պայմանները  սենյակային ջերմաստիճանում։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Roche Cardiac POC Troponin 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h232 վերլուծիչի համար նախատեսված / Roche Cardiac POC Troponin T/: Տրոպոնինի T -ի քանակական որոշման թեստ հավաքածու: Ֆորմատ՝10 հատ/տուփ: Ֆիրմային նշանի առկայությունը պարտադիր է: Պահպանման պայմանները՝  2-8°C ջերմաստիճանում: Հանձնելու պահին պիտանիության ժամկետի 1/2, For In Vitro Diagnostics: : Արտադրողի կողմից տրված որակի վերահսկման միջազգային հավաստագիր  ISO 13485, CE: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Roche Cardiac IQC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h232 վերլուծիչի համար նախատեսված / Roche Cardiac IQC/: Նախատեսված է cobas h232 վերլուծիչի օպտիկական համակարգի ստուգման համար: Ֆորմատ՝ 2x 1 ստրիպ: Ֆիրմային նշանի առկայությունը պարտադիր է: Պահպանման պայմանները բացելուց հետո 2-30°C ջերմաստիճանում: Հանձնելու պահին պիտանիության ժամկետի 1/2, For In Vitro Diagnostics: : Արտադրողի կողմից տրված որակի վերահսկման միջազգային հավաստագիր  ISO 13485, CE:Մատակարարը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h232 վերլուծիչի համար նախատեսված / Roche Cardiac Pipettes/: Նախատեսված է h232 վերլուծիչով աշխատելիս նմուշի ճշգրիտ ծավալ`150 մկլ  ապահովելու համար: Ֆորմատ՝ 20 հատ/տուփ: Ֆիրմային նշանի առկայությունը պարտադիր է: Պահպանման պայմանները սենյակային  ջերմաստիճանում: Հանձնելու պահին պիտանիության ժամկետի 1/2, For In Vitro Diagnostics: : Արտադրողի կողմից տրված որակի վերահսկման միջազգային հավաստագիր  ISO 13485,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Li-Heparin-ով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2 ml ,Lithium Heparin 13x75  sterile, Ֆորմատ՝ 50 փորձանթ:Ֆիրմային նշանի առկայությունը պարտադիր է: Պահպանման պայմանները սենյակային  ջերմաստիճանում: Հանձնելու պահին պիտանիության ժամկետի 1/2, For In Vitro Diagnostics: : Արտադրողի կողմից տրված որակի վերահսկման միջազգային հավաստագիր  ISO 13485, CE: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