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քրեակատարողական ծառայողների հանդերձանք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քրեակատարողական ծառայողների հանդերձանք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քրեակատարողական ծառայողների հանդերձանք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քրեակատարողական ծառայողների հանդերձանք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կարճաթև վերնաշապիկ և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Կիսաբրդյա բաճկոն և ազատթող փողքերով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Դաշտային կոստյում՝ կեպիով, կիսաբամբակյա, գունաքողարկված, անջրանցիկ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Երկարաթև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Ականջակալներով ձմեռային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 կանաչ գույնի կտորից է, երանգը՝ համաձայնեցվում է Գնորդի հետ: Կտորի բաղադրությունը՝ 44% բուրդ, 54% պոլիէստեր, 2% լայկրա, կտորի խտությունը՝ 235 գրամ մ2, թույլատրելի շեղումը համաձայն ԳՈՍՏ-ի: Կեպին եզրաքուղով և հովարով: Թասակը շրջանաձև է: Փոքր գլխարկանշանն ամրացվում է ճակատային մասում (Նկար՝ 2):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կարճաթև վերնաշապիկ և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Վերնաշապիկը կանաչ գույնի կիսաբամբակյա «Ռիպստոպ» կտորից: Կտորի երանգը համաձայնեցվում է Գնորդի հետ: Կտորի բաղադրությունը՝ 70% բամբակ, 30% պոլիէստեր, խտությունը՝ 170 գրամ մ2, թույլատրելի շեղումը համաձայն ԳՈՍՏ-ի: Վերնաշապիկը ծալովի օձիքով։ Կրծքամասում` ուղղանկյուն կափույրով փակվող և շերտակարով, կանաչ կոճակով վրադիր գրպաններ։ Վերնաշապիկը կողքերից էլաստիկ ժապավենով ձգվող գոտիով է, հետևամասը` վերին կտրվածքով, կոճկվում է 8 կանաչ կոճակով, ձախ կտրվածքը` շերտակարով, թևքերը՝ կարճ, ուղիղ թևածալքերով: Ուսադիրների շրջանում՝ ոսկեգույն կոճակներով ամրակներ: Կրծքամասի ձախ գրպանի վերևի մասում ասեղնագործվում են «ՔԿԾ ՊԵՏ»՝ քրեակատարողական  ծառայության պետի համազգեստին կամ «ՔԿԾ» տառերը՝ քրեակատարողական  ծառայության պետի և տեղակալների համազգեստին՝  աջ գրպանի վերևի մասում՝ վերջինիս անվան, հայրանվան սկզբնատառերը և ազգանունը:
Տաբատը կարված լինի վերնաշապիկի նույն կտորից: Կողային երկու ներկարված գրպանով, հետևի մասում ունի մեկ գրպան` կափույրով: Տաբատն առջևի մասում կոճկվում է կայծակաճարմանդով։ Տաբատի դիմացի հատվածում փողքերի ամբողջ երկարությամբ բարակ կարվածքով: Տաբատը կողքերին ունի մեկ նեղ (2 մմ) կարմիր գունաժապավեն: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Կիսաբրդյա բաճկոն և ազատթող փողքերով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Բաճկոնը կանաչ գույնի կիսաբրդյա կտորից է, մետաքսե աստառով, կտորի երանգը՝ համաձայնեցվում է Գնորդի հետ: Կտորի բաղադրությունը՝ 44% բուրդ, 54% պոլիէստեր, 2% լայկրա, կտորի խտությունը՝ 235 գրամ մ2, թույլատրելի շեղումը համաձայն ԳՈՍՏ-ի: Բաճկոնը բաղկացած է մեջքից, օձիքից, թևքերից և լանջափեշերից, որոնք միացվում են շղթայով: Բաճկոնը առաջամասից կրկնակարվում է սոսնձապատ գործվածքով: Առանձին հատվածները (գրպանների կափույրներ, օձիք) նույնպես կրկնակարվում են սոսնձապատ գործվածքով: Կրծքամասի երկու կողմերում տեղադրված են կպչունակով կոճկվող, ուղղանկյուն կափույրով արտաքին գրպաններ: Փեշամասում տեղադրված են ներկարված շղթայով կոճկվող երկու թեք գրպաններ: Մեջքը՝ վերին կտրվածքով, թևքերը՝ միակար թեզանիքներով և կտրվածքով: Թեզանիքները կոճկվում են երկու մետաղական ոսկեգույն կոճակով: Բաճկոնը գոտիով է, կողքերից՝ էլաստիկ ժապավենով ձգված: Ուսադիրների շրջանում՝ ոսկեգույն կոճակով ամրակներ: Առջևի ձախ գրպանի վերևի մասում ասեղնագործվում են «ՔԿԾ» տառերը՝ քրեակատարողական ծառայության պետի տեղակալների համազգեստին՝  աջ գրպանի վերևի մասում՝ վերջինիս անվան, հայրանվան սկզբնատառերը և ազգանունը:
Տաբատը նույն բաճկոնի կտորից է` կողային երկու
ներկարված գրպանով, հետևի մասում ունի մեկ գրպան` կափույրով: Տաբատն առջևի մասում կոճկվում է կայծակաճարմանդով։ Տաբատը կողքերին ունի մեկ նեղ (2 մմ) կարմիր գունաժապավեն: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Դաշտային կոստյում՝ կեպիով, կիսաբամբակյա, գունաքողարկված, անջրանցիկ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Բաճկոնը կիսաբամբակյա, կանաչ գունաքողարկված անջրանցիկ կտորից է, աստառը` մետաքսյա: Կտորի բաղադրությունը 51% բամբակ, 49% պոլիէստեր, խտությունը՝ 215 գրամ մ2, , թույլատրելի շեղումը համաձայն ԳՈՍՏ-ի, իսկ երանգը համաձայնեցվում է Գնորդի հետ: Բաճկոնը կոճկվում է կափույրով ծածկվող կայծակաճարմանդով:   Կրծքամասում ունի երկու վրադիր գրպան` կափույրներով և կպչունակներով: Ունի նաև երկու ներկարված կողային գրպան: Առջևի ձախ գրպանի վերևի մասում ասեղնագործվում են «ՔԿԾ» տառերը՝ քրեակատարողական  ծառայության պետի տեղակալների համազգեստին՝  աջ գրպանի վերևի մասում՝ վերջինիս անվան, հայրանվան սկզբնատառերը և ազգանունը: Ուսադիրների ամրակները կպչունակներով և գունաքողարկված կտորից են:
Տաբատն նույն բաճկոնի կտորից է, ուղիղ կարվածքով է` երկու կողային ներկարված գրպանով, հետևի մասում` մեկ գրպանով, առջևի մասում տեղադրված է կայծակաճարմանդ, աստառը` մետաքսյա: Կեպին նույն կտորից է` հովարով: Թասակը շրջանաձև է: Փոքր գլխարկանշանն ամրացվում է ճակատային մասում (Նկար՝ 3):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Երկարաթև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Վերնաշապիկը բաց կանաչ գույնի կտորից է: Կտորի բաղադրությունը՝ 35% վիսկոզին, 65% պոլիէստեր, խտությունը՝ 185 գրամ մ2, թույլատրելի շեղումը համաձայն ԳՈՍՏ-ի: Վերնաշապիկը ծալովի օձիքով և երկարաթև: Ունի կանաչ կոճակով և կափույրով շերտակարված վրադիր գրպաններ, գոտի՝ կողքերից էլաստիկ ժապավենով ձգված, կոճկվում է կանաչ 8 կոճակով, ձախ կտրվածքը` շերտակարով: ՈՒսադիրների շրջանում տեղադրված են ոսկեգույն կոճակով ամրակներ: Առջևի ձախ գրպանի վերևի մասում ասեղնագործվում են «ՔԿԾ» տառերը՝ քրեակատարողական ծառայության պետի տեղակալների համազգեստին՝  աջ գրպանի վերևի մասում՝ վերջինիս անվան, հայրանվան սկզբնատառերը և ազգանունը: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Ականջակալներով ձմեռային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Գլխարկը բաղկացած է թասակից, ականջակալներից, ճակատային մասից և լաքապատ հովարից: Ականջակալները և ճակատային մասը մոխրագույն մորթուց է, 750-780 գրամ 1մ2 մակերեսային խտությամբ՝ մորթախավով, իսկ թասակը՝ կանաչ գույնի 320-350 գր 1մ2 մակերեսային խտությամբ կիսաբրդյա գործվածքից։ Գլխարկի ճակատային մասում ամրացվում է փոքր գլխարկանշան (Նկար՝ 2):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ՌԴ ՏՊ 858-5280-94–պատրաստվում է ալյումինի համաձուլվածքից, տրամագիծը 13 մմ` ոսկեգույն կամ կանաչ: Բաղկացած է հարթանիստ բուրգաձև  հինգ թևերից: Աստղը փակցնելու համար ներսի կողմից  ամրացվում է արույրե 0,5մմ հաստության ճկուն թիթեղից 15մմ երկարության բեղիկներ: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ՌԴ ՏՊ 858-5280-94–պատրաստվում է ալյումինի համաձուլվածքից, տրամագիծը 20 մմ` ոսկեգույն կամ կանաչ: Բաղկացած է հարթանիստ բուրգաձև  հինգ թևերից: Աստղը փակցնելու համար ներսի կողմից  ամրացվում է արույրե 0,5մմ հաստության ճկուն թիթեղից 15մմ երկարության բեղիկներ: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Տարբերանշանը ոսկեգույն մետաղից է, պատրաստվում է ալյումինի համաձուլվածքից: Տարբերանշանի հակառակ կողմում, համազգեստին կամ ուսադիրներին փակցնելու համար, ամրացված է ճկուն թիթեղից բեղիկներ: Արտաքին տեսքը` համաձայն «Քրեակատարողական ծառայողների հանդերձանքի, այդ թվում` համազգեստի նկարագիրը, այն տրամադրելու, կրելու կարգը, ժամկետները եվ պայմանները հաստատելու մասին» ՀՀ կառավարության 15.09.05թ. թիվ 1728-Ն որոշման` եռագույնի տեսքով` նկար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Պատրաստվում է ալյումինե համաձուլվածքից: Արտաքին երեսամասը` ուռուցիկ, ՀՀ զինանշանի դաջվածքով: Գույնը ոսկեգույն: Տրամագիծը 14 մմ, հակառակ մասում ամրացման ականջակով: Արտաքին տեսքը համաձայն հաստատված նմուշի: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