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HKK-EACHAPDZB-GA-26/16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принадлежностей и материалов для нужд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HKK-EACHAPDZB-GA-26/16</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принадлежностей и материалов для нужд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принадлежностей и материалов для нужд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HKK-EACHAPDZB-GA-26/16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принадлежностей и материалов для нужд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 мм x 100 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пленкой, для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(европейский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стяжки,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HKK-EACHAPDZB-GA-26/16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Антикоррупционный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 HKK-EACHAPDZB-GA-26/16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 HKK-EACHAPDZB-GA-26/16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HKK-EACHAPDZB-GA-26/16"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HKK-EACHAPDZB-GA-26/16"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HKK-EACHAPDZB-GA-26/16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 мм x 100 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 мм x 100 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пленкой, для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пленкой, для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из 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(европейский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(европейский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стяжки,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стяжки,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этой цели и с даты вступления в силу соглашения, заключенного на его основе: 1-й квартал: 50%, 2-й квартал: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даты вступления в силу заключенного соглашения при наличии для этого соответствующих финансовых ресурсов —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даты вступления в силу заключенного соглашения при наличии для этого соответствующих финансовых ресурсов —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с 1-го квартала, начиная со дня вступления в силу подписанного соглашения, при наличии для этого соответствующих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