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055737920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tatevikkhalatyan@gmail.com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tatevikkhalatyan@gmail.com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 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թղթից մեկանգամյա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50x30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/կարմիր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Լաբորոտոր ծայրադիր 200մկլ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շոլկից /սինթեթիկ/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չափսերի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գննման հայելի (փոքր և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միանվագ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բռնիչ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ռետինե խցանով, գելի պարունակությամբ այրուն տեղափոխ. համար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պլաստմասսե,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կափարիչով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արյան վերցման և տեղափոխման համար, կապարիչով և հակամակարդիչով, 2մլ, (EDTA, K3)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գդալիկներ միանվագ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 առարկայական ապակի, խոզանակ, փայտյա գդալիկ, շպատել/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ԳՍԳՆՊ-ԷԱՃԱՊՁԲ-26/04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ԳՍԳՆՊ-ԷԱՃԱՊՁԲ-26/04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ՍՈՒՐԲ ԳՐԻԳՈՐ ՆԱՐԵԿԱՑՈՒ ԱՆՎԱՆ ՊՈԼԻԿԼԻՆԻԿԱ »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Չափսերը՝ 25,4մմх76,2մմ: Մեկ տուփում պարունակող քանակը ոչ պակաս քան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50գր.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համար,ներծծումը համապատասխան ստանդարտներին, փաթեթավորումը գլանաձև կամ շերտավոր դասավորվածություն:  Մեկ տուփում պարունակող բամբակի ծավալը  50գր: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SMS բաց կապույտ, 70սմ*100մ /100հատ/,15gsm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7x14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7մх14սմ: Խտությունը 30-±2գ/մ², քաշը 30գր :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,համապատասխանի ԳՈՍՏ 1172-93: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 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/գիպսակապ/: Չափսերը 3մх20սմ: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3մ *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գիպսե /գիպսակապ/: Չափսերը 3մх15սմ: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թղթից մեկանգամյա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բժշկական թղթից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Accu Chek Պերֆորմա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Accu-Chek Performa գլյուկոմետրի համար: Նմուշի տեսակը՝մազանոթային արյուն: Չափման  մեթոդ՝էլեկտրոքիմիական: Չափման միջակայքը` 0.6-33.3 մմոլ/լ :Չափման ժամանակահատվածը՝ 5 վրկ: Արյան ծավալը՝ 0.6 մկլ: Աշխատանքային ջերմաստիճան՝ 8- 44 °C :Աշխատանքային հարաբերական խոնավություն՝10-90%: Հեմատոկրիտի
թույլատրելի միջակայքը՝ 10-65%: Կալիբրացիա՝համակարգը կալիբրավորված է ըստ երակային արյան, որը հիմնված է հեքսոկինազային մեթոդի վրա և համապատասխանում է ISTչափորոշիչին:Ֆերմենտ՝Mut. Q- GDH 2 կայուն թթվածնի ազդեցության հանդեպ: Թեստ-երիզների ժամկետը՝ պետք է չփոփոխվի անկախ սրվակի բացման պայմանից: Համակարգը
համապատասխանում է EN ISO 15197:2013, ISO 13485:2012 չափորոշիչների պահանջներին: CE0123 `տվյալ համակարգը համապատասխանում է եվրոպական դերեկտիվի չափորոշիչներին: Մասնակիցը կներկայացնի արտադրողի կողմից հաստատված ՀՀ տարածքում վաճառքի արտոնագիր (ավտորիզացիա): Հանձնման պահին ապրանքը կունենա առնվազն 1 (մեկ) տարի պիտանելության ժամկետ , կլինի փակ, մի կողմից 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Contour plus գլյուկոմետրի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գլյուկոմետրի համար: Չափման մեթոդ՝ էլեկտրաքիմիական Չափման միջակայքը` 0.6-33.3 մմոլ/լ Չափման ժամանակահատվածը՝ 5 վրկ Արյան  ծավալը՝ 0.6 մկլ Աշխատանքային ջերմաստիճան՝5 -45 °C Խոնավություն՝ 10% - 93% Գործառնական  բարձրություն՝մինչև  6300մ ծովի մակարդակից: Ճշգրտությունը՝   համակարգը համապատասխանումէ ISO 15197 չափորոշիչների պահանջներին: Արտադրողի  կողմից հաստատված արտոնագիր: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Զննման փայտիկ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ժապավեն 50x30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Ջերմային թուղթ: Չափսերը` 50մմх30մ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նախատեսված բժշկական նպատակների համար: Խտությունը 30+2գ/մ², քաշը ոչ պակաս 28կգ,լայնությունը 90սմ, երկարությունը 1000մ, փաթեթավորված խտությունը՝ 1մ2 կշռում է՝ 30գրամ: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Ինսուլինի ներարկիչ 1,0 /կարմիր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կարմիր գլխիկով 1մլ:  Ասեղ՝  30G,ասեղը կպած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Լաբորոտոր ծայրադիր 200մկլ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Լաբորոտոր ծայրադիր  դեղին պլաստմասսե, միանվագ, նախատեսված ավտոմատ պիպետների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շոլկից /սինթեթիկ/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չներծծվող,տեսակը՝սինթեթիկ,հաստությունը՝5-0,թելի երկարությունը՝75սմ,ծակող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(Սանտավիկ)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L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չափսերի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առարկայական, ապակու վրա նշում կատարելու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գննման հայելի (փոքր և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հայելի` ստերիլ, մեկ անգամյա օգտագործման: Չափսը`  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միանվագ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միանվագ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 22G: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N21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մեկանգամյա օգտագործման: Պատրաստված 
չժանգոտվող պողպատից կամ կարբոնային ածխածնի պողպատից:  Չափսը` N 21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բռնիչ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բռնիչ, նախատեսված բազմանգամյա օգտագործման համար:  Չափսը` N4: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նիշերով 10-15 ml,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ռետինե խցանով, գելի պարունակությամբ այրուն տեղափոխ. համար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Պլաստմասյա փորձանոթ ռետինե խծանով, գելի պարունակությամբ այրուն տեղափոխ. համար 5 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ոչ սնդիկային, էլեկտրոնային,Ջերմաչափման տիրույթ՝ առնվազն 32°C-42°C, ճշգրտությունը՝ ± 0.1°C։ Որակի սերտիֆիկատի առկայություն:Որակի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պլաստմասսե, միանվագ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ոչ պակաս քան 250մլ և ոչ ավել քան 300մլ: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Տեսակը`Կտորից, հիպոալերգիկ: Չափսերը`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ԷԿԳ ապարատի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գնդիկավոր էլեկտրոդներ,տրամագիծը՝20մմ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Տանձիկ ռետինե լաբորատոր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պարագա                                                                 Տանձիկ ռետինե լաբորատոր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մեզի անալիզի համար, ոչ ստերիլ կափարիչով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Տարրա մեզի անալիզի համար, ոչ ստերիլ, կափարիչով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Ձեռքի մանժետը` մեծահասակների համար, ֆոնենդոսկոպի առկայություն:                                                                                                                Որակի սերտիֆիկանձնելու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ցենտրիֆուգայի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փորձանոթ նախատեսված ցենտրիֆուգայի համար։ Ծավալը` 10մլ, 13մմx100մմ Որակի սերտիֆիկատների առկայություն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արյան վերցման և տեղափոխման համար, կապարիչով և հակամակարդիչով, 2մլ, (EDTA, K3)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միանգամյա, արյուն վերցնելու համար: Հավելում՝ K3EDTA:  
Տարողությունը` 2մլ  չափի: Փորձանոթի նյութը` PET կամ ապակի: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գդալիկներ միանվագ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Ֆոլկմանի գդալիկ` ստերիլ, մեկ անգամյա օգտագործման, առանձին փաթեթավորված, պատրաստված պինդ նյութից: Գդալիկի երկարությունը 210մմ±20մմ: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 քսուկի վերցման հավաքածու / առարկայական ապակի, խոզանակ, փայտյա գդալիկ,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խոզանակ, փայտյա գդալիկ, շպատել, առարկայական ապակի (մի մասը թափանձիկ, մի մասը փայլատ-матовый):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Անի  թաղամաս, փ. 5, շ.8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Մատակարարումը կազմակերպվելու է 2026 թվականին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