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ՅԱԿ-ԷԱՃԱՊՁԲ-26/23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բժշկական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ՅԱԿ-ԷԱՃԱՊՁԲ-26/23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բժշկական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բժշկական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ՅԱԿ-ԷԱՃԱՊՁԲ-26/23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բժշկական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մանկական N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մեծահասակի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մեծահասակի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մեծահասակի N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մեծահասակի N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մեծահասակի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մեծահասակի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մեծահասակի,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20Fr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N6.5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Լարինգեալ դիմակ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Լարինգեալ դիմակ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Լարինգեալ դիմակ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խողովակների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համակարգ մեծահասակների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12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12 Fr պոլիուրետանե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14 Fr պոլիուրետանե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20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ծայրադիր 10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ծայրադիր 12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ծայրադիր 14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ֆիլտրեր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Տրախեոստոմա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Տրախեոստոմա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Տրախեոստոմա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6Fr թունելային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5Fr թունելային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4Fr թունելային կաթետր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2025.12.26.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ՅԱԿ-ԷԱՃԱՊՁԲ-26/23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ՅԱԿ-ԷԱՃԱՊՁԲ-26/23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«ՅԱԿ-ԷԱՃԱՊՁԲ-26/23»*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«ՅԱԿ-ԷԱՃԱՊՁԲ-26/23»*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&lt;&lt;Յոլյան արյունաբանության և ուռուցքաբանության կենտրոն&gt;&gt; ՓԲԸ-ի կարիքների համար բժշկական նշանակության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մանկական N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բժշկական PVC-ից,սահուն,հարթ
մակերեսով, կորացված եզրերով, սանացիոն անցքով: Չափսը 0։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բժշկական PVC-ից, սահուն, հարթ
մակերեսով, կորացված եզրերով, սանացիոն անցքով: Չափսը 1։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մեծահասակի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բժշկական PVC-ից, սահուն, հարթ
մակերեսով, կորացված եզրերով, սանացիոն անցքով: Չափսը 2։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մեծահասակի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բժշկական PVC-ից, սահուն, հարթ
մակերեսով, կորացված եզրերով, սանացիոն անցքով: Չափսը 3։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մեծահասակի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բժշկական PVC-ից, սահուն, հարթ
մակերեսով, կորացված եզրերով, սանացիոն անցքով: Չափսը 4։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մեծահասակի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բժշկական PVC-ից, սահուն, հարթ
մակերեսով, կորացված եզրերով, սանացիոն անցքով: Չափսը 5։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մեծահասակի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բժշկական PVC-ից, սահուն, հարթ
մակերեսով, կորացված եզրերով, սանացիոն անցքով: Չափսը 6։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մեծահասակի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բժշկական PVC-ից, սահուն, հարթ
մակերեսով, կորացված եզրերով, սանացիոն անցքով: Չափսը 7։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Կարդիոմոնիթորինգի, ԷՍԳ-ի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թթվածնի դիմակ։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մեծահասակի, պարկով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թթվածնի դիմակ պարկով։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թթվածնի դիմակ։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6Fr։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8Fr։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10Fr։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12Fr։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14Fr։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16Fr։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18F։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20Fr։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"N3 մանժետով, ծալմանը դիմացկուն, ստերիլ, թափանցիկ,
ատրավմատիկ դիստալ ծայրով։ Մերֆիի անցքի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"N3․5 մանժետով, ծալմանը դիմացկուն, ստերիլ, թափանցիկ,
ատրավմատիկ դիստալ ծայրով։ Մերֆիի անցքի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"N4 մանժետով, ծալմանը դիմացկուն, ստերիլ, թափանցիկ,
ատրավմատիկ դիստալ ծայրով։ Մերֆիի անցքի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"N4.5 մանժետով, ծալմանը դիմացկուն, ստերիլ, թափանցիկ,
ատրավմատիկ դիստալ ծայրով։ Մերֆիի անցքի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"N5 մանժետով, ծալմանը դիմացկուն, ստերիլ, թափանցիկ,
ատրավմատիկ դիստալ ծայրով։ Մերֆիի անցքի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"N5․5 մանժետով, ծալմանը դիմացկուն, ստերիլ, թափանցիկ,
ատրավմատիկ դիստալ ծայրով։ Մերֆիի անցքի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"N6 մանժետով, ծալմանը դիմացկուն, ստերիլ, թափանցիկ,
ատրավմատիկ դիստալ ծայրով։ Մերֆիի անցքի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N6.5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"N6․5 մանժետով, ծալմանը դիմացկուն, ստերիլ, թափանցիկ,
ատրավմատիկ դիստալ ծայրով։ Մերֆիի անցքի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"N7 մանժետով, ծալմանը դիմացկուն, ստերիլ, թափանցիկ,
ատրավմատիկ դիստալ ծայրով։ Մերֆիի անցքի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"N7․5 մանժետով, ծալմանը դիմացկուն, ստերիլ, թափանցիկ,
ատրավմատիկ դիստալ ծայրով։ Մերֆիի անցքի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"N8 մանժետով, ծալմանը դիմացկուն, ստերիլ, թափանցիկ,
ատրավմատիկ դիստալ ծայրով։ Մերֆիի անցքի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Լարինգեալ դիմակ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N3 մեկանգամյա օգտագործման, թափանցիկ, լատեքսազերծ, անատոմիական կառուցվածքի, մանրէազերծ, 15մմ (±1մմ) կոննեկտորի առկայությամբ։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Լարինգեալ դիմակ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N4 մեկանգամյա օգտագործման, թափանցիկ, լատեքսազերծ, մանրէազերծ, թափանցիկ, անատոմիական կառուցվածքի, 15մմ (±1մմ) կոննեկտորի առկայությամբ։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Լարինգեալ դիմակ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N5 մեկանգամյա օգտագործման, թափանցիկ, լատեքսազերծ, մանրէազերծ, անատոմիական կառուցվածքի, 15մմ (±1մմ) կոննեկտորի առկայությամբ։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խողովակների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պետք է ներառի շնչառական գոֆրեաձև խողովակ 1.8մ (±1%)  երկարությամբ` 2 փոքր ջրի կուտակիչներով, անզգայացման դիմակ, վիրուս-բակտերիալ ֆիլտր, պահեստային պարկ 3լ (±1%) տարողությամբ, 0.4մ (±1%) կցամաս։ Մեկանգամյա օգտագործման համար նախատեսված։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համակարգ մեծահասակների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պետք է ներառի գոֆրեաձև խողովակ 1.8մ (±1%) երկարությամբ, Y հատվածով, Elbow տիպի միացմամբ, 22 F միացուցիչով, վիրուս-բակտերիալ ֆիլտր, անզգայացման դիմակ։ Նախատեսված մեկանգամյա օգտագործման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6 Fr, մեկանգամյա օգտագործման, ոչ տոքսիկ, ատրավմատիկ։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8 Fr, մեկանգամյա օգտագործման, ոչ տոքսիկ, ատրավմատիկ։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10 Fr, մեկանգամյա օգտագործման, ոչ տոքսիկ, ատրավմատիկ։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12 Fr, մեկանգամյա օգտագործման, ոչ տոքսիկ, ատրավմատիկ։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12 Fr պոլիուրետանե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12Fr, 110սմ, պոլիուրետանե, երկարատև կրման համար նախատեսված (3-6 ամիս կիրառման ժամկետով), ոչ տոքսիկ, ատրավմատիկ: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մեծահասակի 14 Fr, մեկանգամյա օգտագործման, ոչ տոքսիկ, ատրավմատիկ։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14 Fr պոլիուրետանե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14Fr, 110սմ, պոլիուրետանե, երկարատև կրման համար նախատեսված (3-6 ամիս կիրառման ժամկետով), ոչ տոքսիկ, ատրավմատիկ: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մեծահասակի 16 Fr, մեկանգամյա օգտագործման, ոչ տոքսիկ, ատրավմատիկ։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մեծահասակի 18 Fr, մեկանգամյա օգտագործման, ոչ տոքսիկ, ատրավմատիկ։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20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մեծահասակի 20 Fr, մեկանգամյա օգտագործման, ոչ տոքսիկ, ատրավմատիկ։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22G, Pencil point ուղղորդիչով: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ծայրադիր 10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ծայրադիր 10Fr: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ծայրադիր 12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ծայրադիր 12Fr: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ծայրադիր 14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ծայրադիր 14Fr: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ֆիլտրեր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մեկանգամյա օգտագործման ջերմա-խոնավային զտիչ  տրախեոստոմիկ փողերի համար, թթվածնի միացման պորտով և սանացիայի միջոցով սեկրետի հեռացման պորտով։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Տրախեոստոմա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տրախեոստոմա չափսը 4.5, ուղղորդիչով։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Տրախեոստոմա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տրախեոստոմա չափսը 5, ուղղորդիչով։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Տրախեոստոմա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տրախեոստոմա չափսը 5.5, ուղղորդիչով։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6Fr թունելային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երկարատև կրման համար (սնուցում, ինֆուզիոն թերապիա, բազմակի արյան նմուշառում), նախատեսված թունելային եղանակով տեղադրման համար։ (նվազագույնը 1 ամիս), երկճյուղ, 6Fr։ Կոնտրաստային ՀՇ և ՄՌՏ հետազոտությունների հնարավորություն: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5Fr թունելային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երկարատև կրման համար (սնուցում, ինֆուզիոն թերապիա, բազմակի արյան նմուշառում), նախատեսված թունելային եղանակով տեղադրման համար։ (նվազագույնը 1 ամիս), երկճյուղ, 5Fr ։ Կոնտրաստային ՀՇ և ՄՌՏ հետազոտությունների հնարավորություն: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4Fr թունելային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երկարատև կրման համար (սնուցում, ինֆուզիոն թերապիա, բազմակի արյան նմուշառում), նախատեսված թունելային եղանակով տեղադրման համար։ (նվազագույնը 1 ամիս), երկճյուղ, 4Fr։ Կոնտրաստային ՀՇ և ՄՌՏ հետազոտությունների հնարավորություն: Որակի սերտիֆիկատի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