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10Ա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պատից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լվացարանի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ամրացման դյուբել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Գոֆռե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պրիպոյ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Փոխարկիչ AVR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Կտրվածք/տրամագիծ - 2x1.5 մմ2 , պղնձե-բազմալար՝ պոլիվինիլքլորիդային մեկուսացմամբ: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Կտրվածք/տրամագիծ - 2x2.5 մմ2 ,պղնձե-բազմալար՝ պոլիվինիլքլորիդային մեկուսացմամբ: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Կտրվածք/տրամագիծ - 2x4 մմ2 ,պղնձե-բազմալար՝ պոլիվինիլքլորիդային մեկուսացմամբ: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ալյումինե 1*16մմԵրկշերտ կլոր ПВХ, ջիլերի քանակը-1, ալյումինե, մալուխ, կտրվածքը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հողանցման, արտաքին, միաֆազ, գույնը սպիտակ, լեգռան,մակել,շնայդեռ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հողանցման, արտաքին, միաֆազ,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վրայի, խռոմապատ, լատունե, փականը կես պտույտ, մեկ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հողանցման, ներքին, միաֆազ, գույնը սպիտակ, լեգռան,մակել,շնայդեռ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հողանցման, ներքին, միաֆազ,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9Վտ 4000կլվ,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200x200, լեդ, նետրալ գույն, հզորություն՝ 18w 4000k,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220վ,18ᴡ 4000ᴋ գույնը նետրալ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9ᴡ 4000ᴋ, գույնը՝ նետրալ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60*60սմ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40վտ,4000ᴋ, գույնը՝ նետրալ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10Ա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2200վ-12վ, 50-60հց, սովորական կամ  ներքին 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220վ,առանց անջատիչի D=100,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 ֆոտոսոնսորային,արտաքին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վ,միաֆազ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անջատիչներ,միաֆազ 25Ա ,ԳՕՍՏ 50030.2-2010: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անջատիչներ,միաֆազ 32Ա ,ԳՕՍՏ 50030.2-2010: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անջատիչներ,միաֆազ 40Ա ,ԳՕՍՏ 50030.2-2010: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անջատիչներ,միաֆազ 63Ա ,ԳՕՍՏ 50030.2-2010: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անջատիչի  տուփ  պլաստիկե, 4 տեղանոց, նախատեսված ներքին տեղադրման համար,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0,13*15 մմ, 20 մ, կապույտ կամ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պլաստիկ,Զուգարանակոնքի բաքի (Բաչոկի) ամրան կողքից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պլաստիկ,Զուգարանակոնքի բաքի (Բաչոկի) ամրան տակիցց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պատից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Խռոմապատ, լատունե, երկտեղ, փականը կես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Խռոմապատ, լատունե, երկտեղ, փականը կես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4մմ-ոց, փոփոխական հոսանքի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( 300գ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ունիվերսալ,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ամրացման դյուբել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ամրացման դյուբել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60սմ երկարությամբ, երկու գլուխները 1/2 ներսի ռեզբա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4դույմ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ՊՊՎ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կողմը բանալիով,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կողմը բանալիով,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կողմը բանալիով,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եվռոդռան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D=25,մետաղ, մեկ լեզվակով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 16Ա,պլաստիկ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Էլ. մալուխների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Էլ. մալուխների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Էլ. մալուխների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պրիպոյ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խողովակների զոդման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Կոնդեսատոր օդորակիչի 40մֆ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Կոնդեսատոր օդորակիչի 50մֆ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կոնդեսատոր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Կոնդեսատոր օդորակիչի 60մֆ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պղնձե խողովակ 1/2  հատ=մետր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պղնձե խողովակ 1/4 հատ=մետր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պղնձե խողովակ 3/8 հատ=մետր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պղնձե խողովակ 3/4 հատ=մետր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պղնձե խողովակ 5/8 հատ=մետր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Փոխարկիչ AVR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 125Ա,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Օդորոկիչի կոմպրեսորի  թողարկիչ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շինարարական,ինքնափչող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1-ին 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