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к закупке лекарственных средств с кодом TM-NBK-EAJAPDB-26/12 для нужд ЗАО «Медицинский центр имени Н. Насибяна имени Ноемберяна».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2025.12.15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к закупке лекарственных средств с кодом TM-NBK-EAJAPDB-26/12 для нужд ЗАО «Медицинский центр имени Н. Насибяна имени Ноемберяна».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к закупке лекарственных средств с кодом TM-NBK-EAJAPDB-26/12 для нужд ЗАО «Медицинский центр имени Н. Насибяна имени Ноемберяна».</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к закупке лекарственных средств с кодом TM-NBK-EAJAPDB-26/12 для нужд ЗАО «Медицинский центр имени Н. Насибяна имени Ноемберяна».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25մգ/1մլ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 (Պանանգին) թ/պ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ՆԻԿՈԼԱՅ ՆԱՍԻԲՅԱՆԻ ԱՆՎԱՆ ՆՈՅԵՄԲԵՐՅԱՆԻ ԲԺՇԿԱԿԱՆ ԿԵՆՏՐՈՆ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ՏՄ-ՆԲԿ-ԷԱՃԱՊՁԲ-26/12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ՏՄ-ՆԲԿ-ԷԱՃԱՊՁԲ-26/12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20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լուծույթ ն/ե և մ/մ ներարկման 5մգ/մլ+1մգ/մլ+ 5մգ/մլ+50մգ/մլ,2մլ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 դեղահատեր 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օշարակ 50մգ/5մլ,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500 մկգ/մլ,1մլ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atorvastatin (atorvastatin calcium)դեղահատեր թաղանթապատ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բեսիլատ. Պերինդոպրիլ արգինին perindopril, amlodipine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դեղահատ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perindopril (perindopril arginine) դեղահատեր թաղանթապատ5մգ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դեղահատ թաղանթապատ 5 մգ+1,25մգ,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պապավերինի հիդրոքլորիդ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ֆումարատ)bisoprolol (bisoprolol fumarate)դեղահատեր թաղանթապատ 5մգ,ներքին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bisoprolol (bisoprolol fumarate), perindopril (perindopril arginine)դեղահատեր թաղանթապատ5մգ+10մգ,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երկարատև ձերբազատման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25մգ/1մլ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ներարկման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tolperisone, lidocaine լուծույթ ներարկման 100մգ/մլ+2,5մգ/մլ; սրվակ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մ/մ ն/ե ներարկման, 5ԱՄ/մլ, 1մլ Պահպանման եղանակը-պահել չոր,մութ տեղում, 4-8°C-ի պայմաններում,Տեղափոխել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ներերակային և միջմականային ներարկման լուծույթ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դեղափոշի ներարկման լուծույթի 500մգ, ապակե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գրանուլներ ներքին ընդունման դեղակախույթի 250մգ/5մլ, 40գ գրանուլներ ապակե սրվակում 100մլ դեղակախույթի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դեղափոշի ներքին ընդունման դեղակախույթի 100մգ/5մլ, 50մլ ապակե շշիկ 15.9գ դեղափոշով(20մլ պատրաստի դեղակախույթի համար), չափիչ գդալ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120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սիճուկ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էպինեֆրինով lidocaine (lidocaine hydrochloride) լուծույթ ներարկման 20մգ/մլ+0.01մգ/մլ,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trimeperidine լուծույթ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դեղահատեր 250մգ+25մգ,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/ֆլուօքսետինի հիդրոքլորիդ/,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մ/մ, ն/ե և ե/մ ներարկման10մգ/մլ,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հիդրոքլորիդի 0,5  տոկոսանոց լուծույթ 250մլ կաթիլային ներարկման համար, երկրորդային վակում փաթեթավորում,  պլաստիկե վակումային փաթեթ՝ ՊՎՔ,  երկպորտանի:Պահպանման պայմանները՝ չոր 18-25 C  ջերմաստիճանի պայմաններում, երեխանների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դեղաչափավոր-ված100մկգ/դեղաչափ, 200 դեղաչափ ալյումինե տարա ցողացիր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ambroxol (ambroxol hydrochloride)օշարակ15մգ/5մլ, 100մլ ապակե շշիկ և չափիչ գդալ 5մլ,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Առաջնալին ՊՎՔ փաթեթավորում, 3000 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chloride լուծույթ կաթիլաներարկման 10 % 50 մլ պլաստիկե վակուումային փաթեթ, երկպորտանի: Պահպանման պայմանները՝ չոր  18 - 25°C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գլյուկոզsodium chloride, potassium chloride, sodium citrate, glucose anhydrousդեղափոշի, ներքին ընդունման, դեղաչափված3,5մգ+2,5մգ+2,9մգ+ 10մգ,18,9գ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acetylcysteineդեղահատեր դյուրալույծ 200մգ,պլաստիկե տարայում ,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սրվակը պարունակում է 1մլ հակափայտացման անատոքսին յուրաքանչյուրում պատվաստումների 2-ական դեղաչափով: Տուփը պարունակում է 10 սրվակ:Պահպանման եղանակը-պահել չոր,մութ տեղում, 4-8°C-ի պայմաններում: 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հանուկalthaea extractդեղահատեր 50մգ,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(զոֆենոպրիլ կալցիում) 15 մգ, դեղահատ թաղանթապատ,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33%-30մլ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20 մգ,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սուր հոտով անգույն հեղուկ, PH 2.8-4 խտություն 1,109-1076 գրամ/սմ3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Ինսուլին մարդկային,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/լիդոկայինի հիդրոքլորիդ/ ականջկաթիլ 40մգ/գ+10 մգ/գ, 15 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մգ/մլ 1մլ, ն/ե և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 ն vinpocetine լուծույթ ներարկման 5մգ/մլ,2մլ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դեղահատ 100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ethylmethylhydroxypy-ridine succinateլուծույթ ն/ե և մ/մ ներարկման50մգ/մլ,5մլ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12մգ/1մլ 50 մլ մգացված ապակե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250 մկգ/1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faecium)lyophilized viable lactic acid bacterias (Lactobacillus acidophilus, Bifidobacterium infantis, Enterococcus faecium)դեղապատիճներ կոշտ1,2x10^7,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ցporcine brain peptides լուծույթ ներարկման 215,2 մգ / մլ, 5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խտանյութկաթիլաներարկմանլուծույթի 40մգ/մլ+45.2մգ/մլ;սրվակ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 (Պանանգին) թ/պ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դեղահատերթաղանթապատ 316մգ+280մգ;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ադենոզին եռֆոսֆատ 1%- 1 մլ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 ՄՄ AXa / 0,6 մլ, 0,6 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xeroformeնրբամածուկ 30մգ/գ+30մգ/գ, 40գ ալյումինե պարկուճ,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 մգ / մլ 500 մլ պլաստիկ վակուումային փաթեթ, երկպորտանի, երկրորդային վակուում փաթեթավորումՀիդրօքսիէթիլ օսլա, hydroxyethyl starch լուծույթ կաթիլաներարկման 60 մգ / մլ 500 մլ պլաստիկ վակուումային փաթեթ, երկպորտանի, երկրորդային վակուում փաթեթավորում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