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գործիքների ձեռքբերման նպատակով ԵՄ-ԷԱՃԱՊՁԲ-25/168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գործիքների ձեռքբերման նպատակով ԵՄ-ԷԱՃԱՊՁԲ-25/168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գործիքների ձեռքբերման նպատակով ԵՄ-ԷԱՃԱՊՁԲ-25/168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գործիքների ձեռքբերման նպատակով ԵՄ-ԷԱՃԱՊՁԲ-25/168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Ագուցիկ /накидной/ մանեկադարձակների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/рожковый/ մանեկադարձակների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մանեկադարձակների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գլխիկների հավաքածու 8-32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230մմ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125-150մմ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210մմ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95մմ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PH2,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SL6,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PH2,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SL6,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Խառտոցների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մուլտիմետր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եռակցման մեքենա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Ագուցիկ /накидной/ մանեկադարձակների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վեցանկյուն /накидной/ մանեկադարձակների հավաքածու 8-32մմ
8 մմ, 9 մմ, 10 մմ, 11 մմ, 12 մմ, 13 մմ, 14 մմ, 15 մմ, 16 մմ, 17 մմ, 18 մմ, 19 մմ, 21 մմ, 22 մմ, 24 մմ, 27 մմ, 30 մմ, 32 մմ, Cr-V, վեցանկյուն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/рожковый/ մանեկադարձակների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Եղջյուրավոր մանեկադարձակների հավաքածու 8-32մմ
8 մմ, 9 մմ, 10 մմ, 11 մմ, 12 մմ, 13 մմ, 14 մմ, 15 մմ, 16 մմ, 17 մմ, 18 մմ, 19 մմ, 21 մմ, 22 մմ, 24 մմ, 27 մմ, 30 մմ, 32 մմ, Cr-V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մանեկադարձակների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վեցանկյուն (накидной)- եղջյուրավոր /рожковый/ մանեկադարձակների հավաքածու 8-32մմ
8 մմ, 9 մմ, 10 մմ, 11 մմ, 12 մմ, 13 մմ, 14 մմ, 15 մմ, 16 մմ, 17 մմ, 18 մմ, 19 մմ, 21 մմ, 22 մմ, 24 մմ, 27 մմ, 30 մմ, 32 մմ, Cr-V, վեցանկյուն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վեցանկյուն ճչանակով (ճռիկ)- եղջյուրավոր մանեկադարձակ 8մմ Cr-V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վեցանկյուն ճչանակով (ճռիկ)- եղջյուրավոր մանեկադարձակ 10մմ Cr-V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վեցանկյուն ճչանակով (ճռիկ)- եղջյուրավոր մանեկադարձակ 12մմ Cr-V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վեցանկյուն ճչանակով (ճռիկ)- եղջյուրավոր մանեկադարձակ 13մմ Cr-V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վեցանկյուն ճչանակով (ճռիկ)- եղջյուրավոր մանեկադարձակ 14մմ Cr-V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ճչանակով մանեկադարձակներ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վեցանկյուն ճչանակով (ճռիկ)- եղջյուրավոր մանեկադարձակ 17մմ Cr-V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գլխիկ 17, Cr-V, վեցանկյուն,ջերմամշակված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գլխիկ 19, Cr-V, վեցանկյուն,ջերմամշակված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գլխիկ 22, Cr-V, վեցանկյուն,ջերմամշակված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գլխիկ 24, Cr-V, վեցանկյուն, ջերմամշակված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գլխիկ 30, Cr-V, վեցանկյուն, ջերմամշակված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վեցանկյուն գլխիկ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գլխիկ 32, Cr-V, վեցանկյուն,ջերմամշակված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գլխիկների հավաքածու 8-32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Բանալիի գլխիկների հավաքածու 8-32, 8-32մմ
8 մմ, 9 մմ, 10 մմ, 11 մմ, 12 մմ, 13 մմ, 14 մմ, 15 մմ, 16 մմ, 17 մմ, 18 մմ, 19 մմ, 21 մմ, 22 մմ, 24 մմ, 27 մմ, 30 մմ, 32 մմ, Cr-V, վեցանկյուն Cr-V,ջերմամշակված
Կարծրությունը ոչ պակաս 45HRC: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230մմ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Հզորություն-  2200-2500Վտ
Արագություն, 6000-6500պտույտ/րոպե
Առանցք 22մմ
Սնուցման տեսակը- լարով
Հոսանքի լարի երկարություն, 2 մ
Հատկանիշներ -  առանցքի կողպեք, մեղմ մեկնարկ,, խոզանակի փոխարինում առանց ապամոնտաժման
Պաշտպանիչ վահանակի տրամագիծը 230մմ: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Հզորություն-  1800-2000Վտ
Առավելագույն արագություն, 8000-8500պտույտ/րոպե
Առանցք 22մմ
Սնուցման տեսակը- լարով
Հոսանքի լարի երկարություն, 2 մ
Հատկանիշներ -  առանցքի կողպեք, մեղմ մեկնարկ,, խոզանակի փոխարինում առանց ապամոնտաժման
Պաշտպանիչ վահանակի տրամագիծը 180մմ: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125-150մմ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Հզորություն-  1200-1500Վտ
Արագություն, 10000-11000 պտույտ/րոպե
Առանցք 22մմ
Սնուցման տեսակը- լարով
Հոսանքի լարի երկարություն, 2 մ
Հատկանիշներ -  առանցքի կողպեք, մեղմ մեկնարկ,, խոզանակի փոխարինում առանց ապամոնտաժման
Պաշտպանիչ վահանակի տրամագիծը 125-150մմ: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տեսակը -  մարտկոցով
Դիզայնի առանձնահատկություններ -  տեղափոխման պայուսակ, ճկուն լիսեռ, ռետինապատ բռնակներ, մարտկոցների լիցքավորման սարք
Աշխատանքային ռեժիմներ -  պտուտակահան, հարվածային պտուտակահան, հորատում
Հզորություն -  300-350 Վտ
Մղիչի տեսակը -  առանց բանալիի
Ոլորող մոմենտ -  75-100 Նմ
Մարտկոցի աշխատանքային ժամանակ -  նվազագույնը 2 ժամ
Արագությունների քանակ -  2
Առավելագույն արագությունը 1-ին արագության դեպքում -  նվազագույնը 500 պտույտ/րոպե
Առավելագույն արագությունը 2-րդ արագության դեպքում -  1100-1500 պտույտ/րոպե
Մղիչի տրամագիծ -  10-12 մմ
Առավելագույն պտուտակի տրամագիծ -  27 մմ
Հարվածի հաճախականություն -  2500-3000 զ/րոպե
Մարտկոցի լարում -  18-21 Վ
Հզորություն, նվազագույնը 2 Ահ
Մարտկոցների քանակը -  2 հատ
Մարտկոցի տեսակը -  լիթիում-իոնային
Գործիքների դաս -  կիսապրոֆեսիոնալ
Երաշխիք -  1 տարի: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պտտվող մուրճ
Հզորություն, W - 1800-2500
Հարվածների քանակը, bpm - 3500-4500
Առավելագույն հարվածի էներգիա, J - 6.5-10.0
Արագություն առաջին արագության դեպքում, RPM պտույտ/ր 850-1200
Պողպատե անցքի առավելագույն տրամագիծ, մմ - 16-20
Բետոնե անցքի առավելագույն տրամագիծ, մմ - 32-35
Փայտե անցքի առավելագույն տրամագիծ, մմ - 40-45
Արագությունների քանակը - 2
Աշխատանքային ռեժիմ - 3
Սնուցման տեսակ - Էլեկտրաէներգիա
Հատկանիշներ
Ավտոմատ անջատում գերտաքացման դեպքում, հարվածային ռեժիմ
Դիզայնի առանձնահատկություններ - Հակաթրթռումային բռնակ, ներառված է տեղափոխման պայուսակ
Մղիչի տեսակ - SDS-Plus
Սնուցման լարի երկարություն, մ - 2
Գործիքի դաս - Կիսամասնագիտական
Երաշխիք - 1 տարի: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Հորատիչ
Սնուցման տեսակ - 220 Վ
Հատկանիշներ - Հարվածային ռեժիմ
Հզորություն, Վտ: 700-1000
Մղիչի տեսակ - Բանալիային
Արագությունների քանակ - 2
Առավելագույն արագություն 1-ին արագության դեպքում, պտույտ/րոպե: 2800-3200
Առավելագույն արագություն 2-րդ արագության դեպքում, պտույտ/րոպե: 4500-5000
Աշխատանքային ռեժիմներ - Հորատում, Հարվածային հորատում
Մղիչի առավելագույն տրամագիծ, առնվազն 13 մմ
Սնուցման լարի երկարություն, մ 2
Գործիքների դաս – Պրոֆեսիոնալ: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210մմ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Երկծայր համակցված պտուտակահան՝ 2-ը 1-ում կարգավորվող գլխիկով
Գլխիկի տեսակը՝ PH2, SL5 
Փորակի (շլիցի) տեսակը՝ խաչաձև (+), ուղիղ (-)
Երկարություն, մմ - 210
Պտուտակահանի առանձնահատկությունները՝ փոխարինելի գլխիկներով
Լայնություն, մմ - 6
Բռնակը՝ դիէլեկտրիկ
Մետաղը -Cr-V: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95մմ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Երկծայր համակցված պտուտակահան՝ 2-ը 1-ում կարգավորվող գլխիկով
Գլխիկի տեսակը՝ PH2, SL6 
Փորակի (շլիցի) տեսակը՝ խաչաձև (+), ուղիղ (-)
Երկարություն, մմ - 95
Պտուտակահանի առանձնահատկությունները՝ փոխարինելի գլխիկներով
Լայնություն, մմ - 6
Բռնակը՝ դիէլեկտրիկ
Մետաղը -Cr-V: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PH2,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պտուտակահան խաչաձև
Գլխիկի տեսակը՝ PH2
Փորակի (շլիցի) տեսակը՝ խաչաձև (+)
Երկարություն, մմ - 150
Պտուտակահանի առանձնահատկությունները՝ փոխարինելի գլխիկներով
Լայնություն, մմ - 6
Բռնակը՝ դիէլեկտրիկ
Մետաղը -Cr-V: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SL6,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պտուտակահան տափակ
Գլխիկի տեսակը՝  SL6 
Փորակի (շլիցի) տեսակը՝ ուղիղ (-)
Երկարություն, մմ - 150
Պտուտակահանի առանձնահատկությունները՝ փոխարինելի գլխիկներով
Լայնություն, մմ - 6
Բռնակը՝ դիէլեկտրիկ
Մետաղը -Cr-V: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PH2,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պտուտակահան խաչաձև
Գլխիկի տեսակը՝ PH2
Փորակի (շլիցի) տեսակը՝ խաչաձև (+)
Երկարություն, մմ - 100
Պտուտակահանի առանձնահատկությունները՝ փոխարինելի գլխիկներով
Լայնություն, մմ - 6
Բռնակը՝ դիէլեկտրիկ
Մետաղը -Cr-V: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SL6,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պտուտակահան տափակ
Գլխիկի տեսակը՝  SL6 
Փորակի (շլիցի) տեսակը՝ ուղիղ (-)
Երկարություն, մմ - 100
Պտուտակահանի առանձնահատկությունները՝ փոխարինելի գլխիկներով
Լայնություն, մմ - 6
Բռնակը՝ դիէլեկտրիկ
Մետաղը -Cr-V: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Պտուտակահանների հավաքածու
Հավաքածուի գործիքների քանակը՝ 12
Բիտերի տեսակ - PH0, PH1, PH2, PH3, PH4, SL3, SL5, SL6, SL8
Գլխիկի տեսակը՝ խաչաձև (+), ուղիղ (-)
Պտուտակահանի առանձնահատկությունները՝ հարվածային, մագնիսական
Ուղիղ պտուտակահաններ՝
SL3X75, SL5X75, SL6X38,
SL6X100, SL8X150, SL9X200
Խաչաձև պտուտակահաններ՝
PH0X75, PH1X75, PH2X38,
PH2X100, PH3X150, PH4X200: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Ծնոտի ձև - ուղիղ
Հատկանիշներ - հակաստատիկ, կտրող եզրով, ամրացված եզր
Կտրող եզրի կարծրություն՝ 56-62 HRC
Կտրման տեսակ - անկյունագծային
Չափսեր
Երկարություն, մմ - 200
Բռնակը՝ դիէլեկտրիկ
Արտադրանքի քաշ, գ – 350: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Գործիքի տեսակը՝ Կծաքցան
Ծնոտի ձևը՝ ուղիղ
Երկարություն, մմ՝ առնվազն 160
Պողպատե մետաղալարի նվազագույն կտրման տրամագիծը՝ 2 մմ
Հատկանիշներ՝ հակաստատիկ, ամրացված կտրող եզր, յուղի և բենզինի նկատմամբ դիմացկուն
Նյութ՝ Cr-V
Ծածկույթ՝ քրոմապատ
Էքսցենտրիկ միացում՝ այո: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Այգու խոտհնձիչ
Սարքի հզորություն -4000-4500Վտ
Հզորություն (ձիաուժ) - 3,5-6 ձիաուժ
Շարժիչի տեսակ - Բենզինային շարժիչ - 2-մխոցային; Շարժիչի ծավալ - 40-45 սմ3
Կտրող գործիքի տեսակ - Սկավառակ; Լար; Սայր
Կտրման լայնություն (սմ) - 43 սմ
Վառելիքի բաքի տարողություն - 0.95 լ
Լրացուցիչ տեղեկություններ
Խոտհնձիչի բռնակի տեսակ - U-ձև (հեծանիվ); Առանցքի տեսակ - 1 անջատվող առանցք;
Առանցքի արագություն (պտույտ/րոպե) - 10,000 պտույտ/րոպե
Փոսի տրամագիծ - 28 մմ
Առավելագույն ձայնի մակարդակ - 96 դԲ
Խոտհնձիչի շարժիչի տեղադրություն - Վերև
Այգու խոտհնձիչի լրացուցիչ տարբերակներ - Օդային սառեցմամբ շարժիչ; Հեշտ մեկնարկ; Բռնակի կառավարումներ Հակաթրթռման համակարգ; անջատվող առանցք; մեջքի պայուսակի ժապավեն; կարգավորվող բռնակ; կարգավորվող առանցք
Ներառված է՝
Բենզինային խոտհնձիչ - 1 հատ;
3 շեղբ (3T, 40T, 40T կարբիդային ծայրերով և ծռված շեղբեր՝ խոտի խճճվելը կանխելու համար), 1 թելի կծիկ (3մմ x 3մ),1 պաշտպանիչ պատյան,1 գործիքակազմ (բանալի, պտուտակներ)՝ պատյանում,օգտագործման հրահանգներ,1 խառնիչ տարա: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Խառտոցների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Խարտոց
Կտրվածքի համար - թիվ 2 (միջին)
Խարտոցի նպատակ - մետաղ, փայտ
Խարտոցի կտրվածք - կրկնակի
Խարտոցի ձև - կլոր, կիսաշրջանաձև, եռանկյուն, հարթ
Երկարություն, մմ - 200
Գործիքների քանակը հավաքածուում – 4: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թվային մուլտիմետր
Միացման/անջատման ազդանշան՝ Լապտերի լույս՝ լուսավորված Էկրան՝ մարտկոցի ցածր լիցքի ցուցիչ՝ ավտոմատ անջատում՝ էկրանի էկրան՝ LCD թվային էկրան՝ չափս՝ մոտավոր (70-75)*(20-25)*(150-160)մմ: Քաշը՝ 400-500գ
Սնուցման եղանակը՝ USB լիցքավորում
Մարտկոցի տարողունակություն՝ առնվազն 1100մԱժ
Չափման պարամետրեր՝
AC լարում՝ 0-750Վ
DC լարում՝ 0-1000Վ
AC հոսանք՝ 0-10Ա
DC հոսանք՝ 0-10Ա
Դիմադրություն՝ 0-60Ω
Տարողություն՝ 0nF-100մՖ
Ջերմաստիճան՝ -40°C-ից մինչև 1000°C
Հց՝ NCV Ինդուկցիա՝ ուղիղ զրոյական գիծ Լույս՝ Դիոդ՝ Տվյալների պահպանում՝
Հավաքածուն ներառում է՝
1 x մուլտիմետր
2 x փորձարկման լար
1 x օգտագործողի ձեռնարկ
1 x լիցքավորման սարք և մալուխ 
1 x պահեստավորման պայուսակ
1 x ջերմազույգ: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եռակցման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Խողովակների եռակցման մեքենա
Հզորություն, Վտ - 1000
Մաքսիմալ տաքացման ջերմաստիճան, °C - 300
Եռակցման տրամագիծ, մմ - 63
Խողովակի միացման եղանակ - Խրոց
Ջերմաստիճանի կարգավորիչի տեսակ - Ջերմաստիճանի կարգավորիչ
Ջերմաստիճանի կարգավորիչի ձև - Սրաձև
Ծայրակալների քանակը, հատ - 6
Հավաքածուն պետք է պարունակի.
Պլաստիկե խողովակների եռակցման մեքենա;
Ծայրակալներ՝ 20 մմ; 25 մմ; 32 մմ; 40 մմ; 50 մմ; 63 մմ;
Օգտագործման հրահանգներ;
Փաթեթավորում (մետաղական պատյան);
Երաշխիք - 1 տարի: Ապրանքը պետք է լինի նոր և չօգտագործված, իսկ տեղափոխումն ու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