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экономического назначения для нужд Национального собрания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экономического назначения для нужд Национального собрания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экономического назначения для нужд Национального собрания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экономического назначения для нужд Национального собрания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Ազգային Ժողով աշխատակազմ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ԱԺ ԷԱՃԱՊՁԲ-26/9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ԱԺ ԷԱՃԱՊՁԲ-26/9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Полиэтеленовый пакеты для мусора-110-120 л., 
цвет: черный. без ручек.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емкостью 25-30 л., цвет: черный. без ручек.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трикотажные или из хлопкового сырья, минимум 40*40 см. Микрофибра․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мебели, минимум 250 мл 
Срок годности: не менее 1 год, с момента сдачи-приеми товара. Пронто или чиртон.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хозяйственные перчатки, шероховатая поверхность, с длинными рукавами, пять пальцев, высококачественная, размеры по требованию заказчика.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с бактерицидными свойствами, удаляет стойкие пятна․
Срок годности: не менее 1 год, с момента сдачи-приеми товара. Комет или пемо люкс.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двухслойная, вес: минимум 100гр. Длина цилиндра: минимум 23м․ Цвет: белый, без запаха, с перфорацией,  размеры листа (нарезка) минимум 11см, pазмеры бумаг: минимум 9,5см., Диаметр:ширина сердечника  (картонный рулон) минимум 4.5 см. Плотность бумаги: 34г/м2 +-2%. Материал: 100% первичное волокно (целлюлоза).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(для диспенсерa).
Туалетная бумага (растворимый в воде), Длина цилиндра: 168-178 м,  размеры листа (нарезка) 11-13см, ширина: 9.5-10см,  Диаметр:  ширина сердечника (картонный рулон) 5,5-6 см. цвет: белый, плотность: 2x16 г/м2 +-2%, Количество слоев: 2.  
Поставщик также обязан, при необходимости, предоставить Заказчику во временное  использование на срок до одного года 50 шт.  диспенсеров (данной бумаги).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трикотажного или фактурного хлопкового материала, минимум 50*100 см.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натуральное. Веник, для уборки пола в помещении, вес в сухом состоянии: минимум 400 грам, длина: минимум 85см, ширина подметальной части: минимум 35см.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натуральное. Метла для уборки двора, вес в сухом состоянии: минимум 700г, длина: минимум 85см, ширина подметальной части: минимум 50см.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Средство для чистки унитазов, удаляет ржавчину и осадок, является бактерицидным средством, минимум 500мл. 
Срок годности: не менее 1 год, с момента сдачи-приеми товара.
Доместос или Сиф.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мытья ламината и паркета․
Срок годности: не менее 1 год, с момента сдачи-приеми товара.
Эмсал или Сидолюкс.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Прямоугольная, длина 120мм, ширина 70мм, толщина 25мм, с одной сторони абразивной поверхностью.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контейнером, материал щетки: полипропилен, размер: диаметр 10-12 см, высота: 33-35 см.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30-օго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