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2025.12.17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ԱՍՀՆ-ԷԱՃԾՁԲ-26/7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աշխատանքի և սոցիալական հարցերի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աշխատանքի և սոցիալական նախարարության կարիքների համար նկարահանման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Լիանա Մանուչարյան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010300124</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liana.manucharyan@mlsa.am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աշխատանքի և սոցիալական հարցերի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ԱՍՀՆ-ԷԱՃԾՁԲ-26/7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2025.12.17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աշխատանքի և սոցիալական հարցերի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աշխատանքի և սոցիալական հարցերի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աշխատանքի և սոցիալական նախարարության կարիքների համար նկարահանման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աշխատանքի և սոցիալական հարցերի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աշխատանքի և սոցիալական նախարարության կարիքների համար նկարահանման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ԱՍՀՆ-ԷԱՃԾՁԲ-26/7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liana.manucharyan@mlsa.am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աշխատանքի և սոցիալական նախարարության կարիքների համար նկարահանման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Նկարահանման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381.57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4.7465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447.43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2026.01.05. 09:00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ԱՍՀՆ-ԷԱՃԾՁԲ-26/7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աշխատանքի և սոցիալական հարցերի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ԱՍՀՆ-ԷԱՃԾՁԲ-26/7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ԱՍՀՆ-ԷԱՃԾՁԲ-26/7</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«ԱՍՀՆ-ԷԱՃԾՁԲ-26/7»*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ԱՍՀՆ-ԷԱՃԾՁԲ-26/7*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«ԱՍՀՆ-ԷԱՃԾՁԲ-26/7»*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ԱՍՀՆ-ԷԱՃԾՁԲ-26/7*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ԱՇԽԱՏԱՆՔԻ ԵՎ ՍՈՑԻԱԼԱԿԱՆ ՀԱՐՑԵՐԻ ՆԱԽԱՐԱՐՈՒԹՅԱՆ ԿԱՐԻՔՆԵՐԻ ՀԱՄԱՐ ՆԿԱՐԱՀԱՆՄԱՆ</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ստորագրման պահից 20 օրացուցային օր հետո մինչև 2026 թվականի դեկտեմբերի 20-ը (բացառությամբ այն դեպքի, երբ կատարողը պայմանագրով ստանձնած ծառայություների մատուցումը պատրաստ է սկսել ավելի կարճ ժամկետում):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