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ՄԶՀ-ԷԱՃԾՁԲ-2026/01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ՄՇԱԿՈՒՅԹԻ ԶԱՐԳԱՑՄԱՆ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Արամի փ.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դիզայնավորման և կահավորման աշխատանքներ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Թորոսյան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077706050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ani_torosyan@mail.ru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ՄՇԱԿՈՒՅԹԻ ԶԱՐԳԱՑՄԱՆ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ՄԶՀ-ԷԱՃԾՁԲ-2026/01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ՄՇԱԿՈՒՅԹԻ ԶԱՐԳԱՑՄԱՆ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ՄՇԱԿՈՒՅԹԻ ԶԱՐԳԱՑՄԱՆ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դիզայնավորման և կահավորման աշխատանքներ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ՄՇԱԿՈՒՅԹԻ ԶԱՐԳԱՑՄԱՆ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դիզայնավորման և կահավորման աշխատանքներ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ՄԶՀ-ԷԱՃԾՁԲ-2026/01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ani_torosyan@mail.ru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դիզայնավորման և կահավորման աշխատանքներ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դիզայնավորման ― կահավորման աշխատանքներ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2025.12.30.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ՄԶՀ-ԷԱՃԾՁԲ-2026/01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ՄՇԱԿՈՒՅԹԻ ԶԱՐԳԱՑՄԱՆ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ՄԶՀ-ԷԱՃԾՁԲ-2026/01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ՄԶՀ-ԷԱՃԾՁԲ-2026/01</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«ՄԶՀ-ԷԱՃԾՁԲ-2026/01»*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ՄՇԱԿՈՒՅԹԻ ԶԱՐԳԱՑՄԱՆ ՀԻՄՆԱԴՐԱՄ*  (այսուհետ` Պատվիրատու) կողմից կազմակերպված` ՄԶՀ-ԷԱՃԾՁԲ-2026/01*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ՄՇԱԿՈՒՅԹԻ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- 02907068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- 220313350757000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«ՄԶՀ-ԷԱՃԾՁԲ-2026/01»*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ՄՇԱԿՈՒՅԹԻ ԶԱՐԳԱՑՄԱՆ ՀԻՄՆԱԴՐԱՄ*  (այսուհետ` Պատվիրատու) կողմից կազմակերպված` ՄԶՀ-ԷԱՃԾՁԲ-2026/01*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ՄՇԱԿՈՒՅԹԻ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- 02907068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- 220313350757000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դիզայնավորման ― կահավորման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ազգային պատկերասրահի 2-րդ հարկի հուշանվերների խանութ-սրճարան-գրադարանի դիզայնավորման և կահավորման աշխատանքներ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Արամի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