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55F" w:rsidRPr="00D01788" w:rsidRDefault="008D255F" w:rsidP="00BF48C6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 xml:space="preserve">Դեղերի տեխնիկական բնութագրերի կազման չափորոշիչները՝ </w:t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</w:p>
    <w:p w:rsidR="008D255F" w:rsidRPr="00D01788" w:rsidRDefault="008D255F" w:rsidP="00BF48C6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>ՀՀ Կառավարության 02</w:t>
      </w:r>
      <w:r w:rsidRPr="00D01788">
        <w:rPr>
          <w:rFonts w:ascii="Cambria Math" w:hAnsi="Cambria Math" w:cs="Cambria Math"/>
          <w:lang w:val="ru-RU"/>
        </w:rPr>
        <w:t>․</w:t>
      </w:r>
      <w:r w:rsidRPr="00D01788">
        <w:rPr>
          <w:rFonts w:ascii="GHEA Grapalat" w:hAnsi="GHEA Grapalat"/>
          <w:lang w:val="ru-RU"/>
        </w:rPr>
        <w:t>05</w:t>
      </w:r>
      <w:r w:rsidRPr="00D01788">
        <w:rPr>
          <w:rFonts w:ascii="Cambria Math" w:hAnsi="Cambria Math" w:cs="Cambria Math"/>
          <w:lang w:val="ru-RU"/>
        </w:rPr>
        <w:t>․</w:t>
      </w:r>
      <w:r w:rsidRPr="00D01788">
        <w:rPr>
          <w:rFonts w:ascii="GHEA Grapalat" w:hAnsi="GHEA Grapalat"/>
          <w:lang w:val="ru-RU"/>
        </w:rPr>
        <w:t>2013թ</w:t>
      </w:r>
      <w:r w:rsidRPr="00D01788">
        <w:rPr>
          <w:rFonts w:ascii="Cambria Math" w:hAnsi="Cambria Math" w:cs="Cambria Math"/>
          <w:lang w:val="ru-RU"/>
        </w:rPr>
        <w:t>․</w:t>
      </w:r>
      <w:r w:rsidRPr="00D01788">
        <w:rPr>
          <w:rFonts w:ascii="GHEA Grapalat" w:hAnsi="GHEA Grapalat"/>
          <w:lang w:val="ru-RU"/>
        </w:rPr>
        <w:t xml:space="preserve"> N502-Ն որոշման համաձայն</w:t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</w:p>
    <w:p w:rsidR="008D255F" w:rsidRPr="00D01788" w:rsidRDefault="008D255F" w:rsidP="00BF48C6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>Դեղի պիտանիության ժամկետները գնորդին հանձնման պահին պետք է լինեն հետևյալը`</w:t>
      </w:r>
    </w:p>
    <w:p w:rsidR="008D255F" w:rsidRPr="00D01788" w:rsidRDefault="008D255F" w:rsidP="00BF48C6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>ա. 2,5 տարվանից ավելի պիտանիության ժամկետ ունեցող դեղերը հանձնման պահին պետք է ունենան առնվազն 2 տարի մնացորդային պիտանիության ժամկետ,</w:t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</w:p>
    <w:p w:rsidR="00D01788" w:rsidRDefault="008D255F" w:rsidP="00BF48C6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  <w:r w:rsidRPr="00D01788">
        <w:rPr>
          <w:rFonts w:ascii="GHEA Grapalat" w:hAnsi="GHEA Grapalat"/>
          <w:lang w:val="ru-RU"/>
        </w:rPr>
        <w:tab/>
      </w:r>
    </w:p>
    <w:p w:rsidR="00D01788" w:rsidRDefault="008D255F" w:rsidP="00BF48C6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</w:p>
    <w:p w:rsidR="00971CFF" w:rsidRPr="00D01788" w:rsidRDefault="008D255F" w:rsidP="00BF48C6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>Դեղերի փոխադրման, պահեստավորման և պահպանման կարգը՝ Առողջապահության նախարարի 09</w:t>
      </w:r>
      <w:r w:rsidRPr="00D01788">
        <w:rPr>
          <w:rFonts w:ascii="Cambria Math" w:hAnsi="Cambria Math" w:cs="Cambria Math"/>
          <w:lang w:val="ru-RU"/>
        </w:rPr>
        <w:t>․</w:t>
      </w:r>
      <w:r w:rsidRPr="00D01788">
        <w:rPr>
          <w:rFonts w:ascii="GHEA Grapalat" w:hAnsi="GHEA Grapalat"/>
          <w:lang w:val="ru-RU"/>
        </w:rPr>
        <w:t>09</w:t>
      </w:r>
      <w:r w:rsidRPr="00D01788">
        <w:rPr>
          <w:rFonts w:ascii="Cambria Math" w:hAnsi="Cambria Math" w:cs="Cambria Math"/>
          <w:lang w:val="ru-RU"/>
        </w:rPr>
        <w:t>․</w:t>
      </w:r>
      <w:r w:rsidRPr="00D01788">
        <w:rPr>
          <w:rFonts w:ascii="GHEA Grapalat" w:hAnsi="GHEA Grapalat"/>
          <w:lang w:val="ru-RU"/>
        </w:rPr>
        <w:t>2010թ</w:t>
      </w:r>
      <w:r w:rsidRPr="00D01788">
        <w:rPr>
          <w:rFonts w:ascii="Cambria Math" w:hAnsi="Cambria Math" w:cs="Cambria Math"/>
          <w:lang w:val="ru-RU"/>
        </w:rPr>
        <w:t>․</w:t>
      </w:r>
      <w:r w:rsidRPr="00D01788">
        <w:rPr>
          <w:rFonts w:ascii="GHEA Grapalat" w:hAnsi="GHEA Grapalat"/>
          <w:lang w:val="ru-RU"/>
        </w:rPr>
        <w:t xml:space="preserve"> N17-Ն հրամանի համաձայն</w:t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</w:p>
    <w:p w:rsidR="00D01788" w:rsidRDefault="00A77B3D" w:rsidP="00BF48C6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 xml:space="preserve">Դեղերի տեղափոխման և պահպանման պայմանները  </w:t>
      </w:r>
      <w:r w:rsidR="00BF48C6" w:rsidRPr="00D01788">
        <w:rPr>
          <w:rFonts w:ascii="GHEA Grapalat" w:hAnsi="GHEA Grapalat"/>
          <w:lang w:val="hy-AM"/>
        </w:rPr>
        <w:t>«</w:t>
      </w:r>
      <w:r w:rsidRPr="00D01788">
        <w:rPr>
          <w:rFonts w:ascii="GHEA Grapalat" w:hAnsi="GHEA Grapalat"/>
          <w:lang w:val="ru-RU"/>
        </w:rPr>
        <w:t>դեղերի տեղափոխման, պահեստավորման և պահպանման կարգը սահմանելու մասին</w:t>
      </w:r>
      <w:r w:rsidR="00BF48C6" w:rsidRPr="00D01788">
        <w:rPr>
          <w:rFonts w:ascii="GHEA Grapalat" w:hAnsi="GHEA Grapalat"/>
          <w:lang w:val="hy-AM"/>
        </w:rPr>
        <w:t>»</w:t>
      </w:r>
      <w:r w:rsidRPr="00D01788">
        <w:rPr>
          <w:rFonts w:ascii="GHEA Grapalat" w:hAnsi="GHEA Grapalat"/>
          <w:lang w:val="ru-RU"/>
        </w:rPr>
        <w:t>՝</w:t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</w:p>
    <w:p w:rsidR="00D01788" w:rsidRDefault="00A77B3D" w:rsidP="00D01788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>ՀՀ Առողջապահության նախարարի 09</w:t>
      </w:r>
      <w:r w:rsidRPr="00D01788">
        <w:rPr>
          <w:rFonts w:ascii="Cambria Math" w:hAnsi="Cambria Math" w:cs="Cambria Math"/>
          <w:lang w:val="ru-RU"/>
        </w:rPr>
        <w:t>․</w:t>
      </w:r>
      <w:r w:rsidRPr="00D01788">
        <w:rPr>
          <w:rFonts w:ascii="GHEA Grapalat" w:hAnsi="GHEA Grapalat"/>
          <w:lang w:val="ru-RU"/>
        </w:rPr>
        <w:t>09</w:t>
      </w:r>
      <w:r w:rsidRPr="00D01788">
        <w:rPr>
          <w:rFonts w:ascii="Cambria Math" w:hAnsi="Cambria Math" w:cs="Cambria Math"/>
          <w:lang w:val="ru-RU"/>
        </w:rPr>
        <w:t>․</w:t>
      </w:r>
      <w:r w:rsidRPr="00D01788">
        <w:rPr>
          <w:rFonts w:ascii="GHEA Grapalat" w:hAnsi="GHEA Grapalat"/>
          <w:lang w:val="ru-RU"/>
        </w:rPr>
        <w:t>2010թ</w:t>
      </w:r>
      <w:r w:rsidRPr="00D01788">
        <w:rPr>
          <w:rFonts w:ascii="Cambria Math" w:hAnsi="Cambria Math" w:cs="Cambria Math"/>
          <w:lang w:val="ru-RU"/>
        </w:rPr>
        <w:t>․</w:t>
      </w:r>
      <w:r w:rsidRPr="00D01788">
        <w:rPr>
          <w:rFonts w:ascii="GHEA Grapalat" w:hAnsi="GHEA Grapalat"/>
          <w:lang w:val="ru-RU"/>
        </w:rPr>
        <w:t xml:space="preserve"> N17-Ն հրամանի համաձայն, Դեղորայքը պետք է գրանցված լինի ՀՀ-ում։</w:t>
      </w:r>
      <w:r w:rsidR="00D01788">
        <w:rPr>
          <w:rFonts w:ascii="GHEA Grapalat" w:hAnsi="GHEA Grapalat"/>
          <w:lang w:val="ru-RU"/>
        </w:rPr>
        <w:tab/>
      </w:r>
      <w:r w:rsidR="00D01788">
        <w:rPr>
          <w:rFonts w:ascii="GHEA Grapalat" w:hAnsi="GHEA Grapalat"/>
          <w:lang w:val="ru-RU"/>
        </w:rPr>
        <w:tab/>
      </w:r>
      <w:r w:rsidR="00D01788">
        <w:rPr>
          <w:rFonts w:ascii="GHEA Grapalat" w:hAnsi="GHEA Grapalat"/>
          <w:lang w:val="ru-RU"/>
        </w:rPr>
        <w:tab/>
      </w:r>
      <w:r w:rsidR="00D01788">
        <w:rPr>
          <w:rFonts w:ascii="GHEA Grapalat" w:hAnsi="GHEA Grapalat"/>
          <w:lang w:val="ru-RU"/>
        </w:rPr>
        <w:tab/>
      </w:r>
      <w:r w:rsidR="00D01788">
        <w:rPr>
          <w:rFonts w:ascii="GHEA Grapalat" w:hAnsi="GHEA Grapalat"/>
          <w:lang w:val="ru-RU"/>
        </w:rPr>
        <w:tab/>
      </w:r>
      <w:r w:rsidR="00D01788">
        <w:rPr>
          <w:rFonts w:ascii="GHEA Grapalat" w:hAnsi="GHEA Grapalat"/>
          <w:lang w:val="ru-RU"/>
        </w:rPr>
        <w:tab/>
      </w:r>
      <w:r w:rsidR="00D01788">
        <w:rPr>
          <w:rFonts w:ascii="GHEA Grapalat" w:hAnsi="GHEA Grapalat"/>
          <w:lang w:val="ru-RU"/>
        </w:rPr>
        <w:tab/>
      </w:r>
      <w:r w:rsidR="00D01788">
        <w:rPr>
          <w:rFonts w:ascii="GHEA Grapalat" w:hAnsi="GHEA Grapalat"/>
          <w:lang w:val="ru-RU"/>
        </w:rPr>
        <w:tab/>
      </w:r>
      <w:r w:rsidR="00D01788">
        <w:rPr>
          <w:rFonts w:ascii="GHEA Grapalat" w:hAnsi="GHEA Grapalat"/>
          <w:lang w:val="ru-RU"/>
        </w:rPr>
        <w:tab/>
      </w:r>
    </w:p>
    <w:p w:rsidR="008D255F" w:rsidRPr="00D01788" w:rsidRDefault="00971CFF" w:rsidP="00D01788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 xml:space="preserve"> «Գնումների մասին» ՀՀ օրենքի 13-րդ հոդվածի, 5-րդ մասի համաձայն՝ Գնման առարկայի հատկանիշները չպետք է պահանջ կամ հղում պարունակեն որևէ առևտրային նշանի, ֆիրմային անվանմանը, արտոնագրին, էսքիզին կամ մոդելին, ծագման երկրին կամ կոնկրետ աղբյուրին կամ արտադրողին, բացառությամբ այն դեպքերի, երբ անհնար է գնման առարկայի բնութագրումն առանց դրանց: Հղումներ օգտագործելու դեպքում հատկանիշների բնութագիրը պետք է պարունակի «կամ համարժեք» բառերը:</w:t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r w:rsidR="008D255F" w:rsidRPr="00D01788">
        <w:rPr>
          <w:rFonts w:ascii="GHEA Grapalat" w:hAnsi="GHEA Grapalat"/>
          <w:lang w:val="ru-RU"/>
        </w:rPr>
        <w:tab/>
      </w:r>
    </w:p>
    <w:p w:rsidR="008D255F" w:rsidRPr="00D01788" w:rsidRDefault="008D255F" w:rsidP="008D255F">
      <w:pPr>
        <w:rPr>
          <w:rFonts w:ascii="GHEA Grapalat" w:hAnsi="GHEA Grapalat"/>
          <w:lang w:val="ru-RU"/>
        </w:rPr>
      </w:pPr>
    </w:p>
    <w:p w:rsidR="00B5293E" w:rsidRPr="00D01788" w:rsidRDefault="00B5293E" w:rsidP="00B5293E">
      <w:pPr>
        <w:pStyle w:val="NormalWeb"/>
        <w:jc w:val="both"/>
        <w:rPr>
          <w:rFonts w:ascii="GHEA Grapalat" w:hAnsi="GHEA Grapalat"/>
          <w:lang w:val="ru-RU"/>
        </w:rPr>
      </w:pPr>
      <w:r w:rsidRPr="00D01788">
        <w:rPr>
          <w:rStyle w:val="Strong"/>
          <w:rFonts w:ascii="GHEA Grapalat" w:hAnsi="GHEA Grapalat"/>
          <w:lang w:val="ru-RU"/>
        </w:rPr>
        <w:t>Критерии составления технических характеристик лекарственных средств</w:t>
      </w:r>
      <w:r w:rsidRPr="00D01788">
        <w:rPr>
          <w:rFonts w:ascii="GHEA Grapalat" w:hAnsi="GHEA Grapalat"/>
          <w:lang w:val="ru-RU"/>
        </w:rPr>
        <w:br/>
        <w:t>в соответствии с Постановлением Правительства Республики Армения от 02.05.2013 г. № 502-Н</w:t>
      </w:r>
    </w:p>
    <w:p w:rsidR="00B5293E" w:rsidRPr="00D01788" w:rsidRDefault="00B5293E" w:rsidP="00B5293E">
      <w:pPr>
        <w:pStyle w:val="NormalWeb"/>
        <w:rPr>
          <w:rStyle w:val="Strong"/>
          <w:rFonts w:ascii="GHEA Grapalat" w:hAnsi="GHEA Grapalat"/>
          <w:lang w:val="ru-RU"/>
        </w:rPr>
      </w:pPr>
      <w:r w:rsidRPr="00D01788">
        <w:rPr>
          <w:rStyle w:val="Strong"/>
          <w:rFonts w:ascii="GHEA Grapalat" w:hAnsi="GHEA Grapalat"/>
          <w:lang w:val="ru-RU"/>
        </w:rPr>
        <w:t>Сроки годности лекарственных средств на момент их передачи покупателю должны быть следующими:</w:t>
      </w:r>
    </w:p>
    <w:p w:rsidR="00B5293E" w:rsidRPr="00D01788" w:rsidRDefault="00B5293E" w:rsidP="00B5293E">
      <w:pPr>
        <w:pStyle w:val="NormalWeb"/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>а) Лекарственные средства с общим сроком годности более 2,5 лет на момент передачи должны иметь остаточный срок годности не менее 2 лет;</w:t>
      </w:r>
      <w:r w:rsidRPr="00D01788">
        <w:rPr>
          <w:rFonts w:ascii="GHEA Grapalat" w:hAnsi="GHEA Grapalat"/>
          <w:lang w:val="ru-RU"/>
        </w:rPr>
        <w:br/>
      </w:r>
      <w:r w:rsidRPr="00D01788">
        <w:rPr>
          <w:rFonts w:ascii="GHEA Grapalat" w:hAnsi="GHEA Grapalat"/>
          <w:lang w:val="ru-RU"/>
        </w:rPr>
        <w:lastRenderedPageBreak/>
        <w:t>б) Лекарственные средства с общим сроком годности до 2,5 лет на момент передачи должны иметь остаточный срок годности не менее двух третей от общего срока годности;</w:t>
      </w:r>
      <w:r w:rsidRPr="00D01788">
        <w:rPr>
          <w:rFonts w:ascii="GHEA Grapalat" w:hAnsi="GHEA Grapalat"/>
          <w:lang w:val="ru-RU"/>
        </w:rPr>
        <w:br/>
        <w:t>в) В отдельных случаях, когда существует обоснованная необходимость удовлетворения неотложной потребности пациентов и когда для использования лекарственного средства установлен короткий срок годности, на момент передачи лекарственное средство может иметь остаточный срок годности не менее половины от общего срока годности.</w:t>
      </w:r>
    </w:p>
    <w:p w:rsidR="00B5293E" w:rsidRPr="00D01788" w:rsidRDefault="00B5293E" w:rsidP="00B5293E">
      <w:pPr>
        <w:pStyle w:val="NormalWeb"/>
        <w:jc w:val="both"/>
        <w:rPr>
          <w:rFonts w:ascii="GHEA Grapalat" w:hAnsi="GHEA Grapalat"/>
          <w:lang w:val="ru-RU"/>
        </w:rPr>
      </w:pPr>
      <w:r w:rsidRPr="00D01788">
        <w:rPr>
          <w:rStyle w:val="Strong"/>
          <w:rFonts w:ascii="GHEA Grapalat" w:hAnsi="GHEA Grapalat"/>
          <w:lang w:val="ru-RU"/>
        </w:rPr>
        <w:t>Порядок транспортировки, хранения и содержания лекарственных средств</w:t>
      </w:r>
      <w:r w:rsidRPr="00D01788">
        <w:rPr>
          <w:rFonts w:ascii="GHEA Grapalat" w:hAnsi="GHEA Grapalat"/>
          <w:lang w:val="ru-RU"/>
        </w:rPr>
        <w:br/>
        <w:t>в соответствии с приказом Министра здравоохранения Республики Армения от 09.09.2010 г. № 17-Н</w:t>
      </w:r>
    </w:p>
    <w:p w:rsidR="00B5293E" w:rsidRPr="00D01788" w:rsidRDefault="00B5293E" w:rsidP="00B5293E">
      <w:pPr>
        <w:pStyle w:val="NormalWeb"/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>Условия транспортировки и хранения лекарственных средств регулируются приказом Министра здравоохранения Республики Армения от 09.09.2010 г. № 17-Н «Об утверждении порядка транспортировки, хранения и содержания лекарственных средств».</w:t>
      </w:r>
      <w:r w:rsidRPr="00D01788">
        <w:rPr>
          <w:rFonts w:ascii="GHEA Grapalat" w:hAnsi="GHEA Grapalat"/>
          <w:lang w:val="ru-RU"/>
        </w:rPr>
        <w:br/>
        <w:t>Лекарственные средства должны быть зарегистрированы в Республике Армения.</w:t>
      </w:r>
    </w:p>
    <w:p w:rsidR="00B5293E" w:rsidRPr="00D01788" w:rsidRDefault="00B5293E" w:rsidP="00B5293E">
      <w:pPr>
        <w:pStyle w:val="NormalWeb"/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>Согласно части 5 статьи 13 Закона Республики Армения «О закупках», характеристики предмета закупки не должны содержать требований или ссылок на какие-либо торговые марки, фирменные наименования, патенты, эскизы или модели, страну происхождения, конкретный источник или производителя, за исключением случаев, когда невозможно описать предмет закупки без таких ссылок.</w:t>
      </w:r>
      <w:r w:rsidRPr="00D01788">
        <w:rPr>
          <w:rFonts w:ascii="GHEA Grapalat" w:hAnsi="GHEA Grapalat"/>
          <w:lang w:val="ru-RU"/>
        </w:rPr>
        <w:br/>
        <w:t>При использовании таких ссылок в описании характеристик должно содержаться выражение «или эквивалент».</w:t>
      </w:r>
    </w:p>
    <w:p w:rsidR="00294F5C" w:rsidRPr="00D01788" w:rsidRDefault="008D255F" w:rsidP="00B5293E">
      <w:pPr>
        <w:jc w:val="both"/>
        <w:rPr>
          <w:rFonts w:ascii="GHEA Grapalat" w:hAnsi="GHEA Grapalat"/>
          <w:lang w:val="ru-RU"/>
        </w:rPr>
      </w:pPr>
      <w:r w:rsidRPr="00D01788">
        <w:rPr>
          <w:rFonts w:ascii="GHEA Grapalat" w:hAnsi="GHEA Grapalat"/>
          <w:lang w:val="ru-RU"/>
        </w:rPr>
        <w:tab/>
      </w:r>
      <w:r w:rsidRPr="00D01788">
        <w:rPr>
          <w:rFonts w:ascii="GHEA Grapalat" w:hAnsi="GHEA Grapalat"/>
          <w:lang w:val="ru-RU"/>
        </w:rPr>
        <w:tab/>
      </w:r>
      <w:bookmarkStart w:id="0" w:name="_GoBack"/>
      <w:bookmarkEnd w:id="0"/>
    </w:p>
    <w:sectPr w:rsidR="00294F5C" w:rsidRPr="00D01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B79"/>
    <w:rsid w:val="00294F5C"/>
    <w:rsid w:val="008D255F"/>
    <w:rsid w:val="00971CFF"/>
    <w:rsid w:val="00A77B3D"/>
    <w:rsid w:val="00B5293E"/>
    <w:rsid w:val="00BF48C6"/>
    <w:rsid w:val="00D01788"/>
    <w:rsid w:val="00F1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1F6B7"/>
  <w15:chartTrackingRefBased/>
  <w15:docId w15:val="{E75C9716-2C8A-407C-82AA-A978E736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2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529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Sargsyan</dc:creator>
  <cp:keywords/>
  <dc:description/>
  <cp:lastModifiedBy>Anna Sargsyan</cp:lastModifiedBy>
  <cp:revision>5</cp:revision>
  <dcterms:created xsi:type="dcterms:W3CDTF">2024-03-01T13:12:00Z</dcterms:created>
  <dcterms:modified xsi:type="dcterms:W3CDTF">2025-11-10T11:44:00Z</dcterms:modified>
</cp:coreProperties>
</file>