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ԵԱՍՄ-ԷԱՃԱՊՁԲ-26/2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ԵԱՍՄ-ԷԱՃԱՊՁԲ-26/2 ծածկագրով փոշեկուլի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19</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19</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ԵԱՍՄ-ԷԱՃԱՊՁԲ-26/2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ԵԱՍՄ-ԷԱՃԱՊՁԲ-26/2 ծածկագրով փոշեկուլի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ԵԱՍՄ-ԷԱՃԱՊՁԲ-26/2 ծածկագրով փոշեկուլի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ԵԱՍՄ-ԷԱՃԱՊՁԲ-26/2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ԵԱՍՄ-ԷԱՃԱՊՁԲ-26/2 ծածկագրով փոշեկուլի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19</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381.47</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4.7393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446.97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2026.01.08.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  </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ԵԱՍՄ-ԷԱՃԱՊՁԲ-26/2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ԵԱՍՄ-ԷԱՃԱՊՁԲ-26/2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ԵԱՍՄ-ԷԱՃԱՊՁԲ-26/2</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ԵԱՍՄ-ԷԱՃԱՊՁԲ-26/2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ԵԱՍՄ-ԷԱՃԱՊՁԲ-26/2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«ԵԱՍՄ-ԷԱՃԱՊՁԲ-26/2»*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աղբահանություն և սանիտարական մաքրում» համայնքային հիմնարկ</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ԵԱՍՄ-ԷԱՃԱՊՁԲ-26/2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 վարչություն 900012000700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«ԵԱՍՄ-ԷԱՃԱՊՁԲ-26/2»*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«ԵԱՍՄ-ԷԱՃԱՊՁԲ-26/2»*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ԵԱՍՄ-ԷԱՃԱՊՁԲ-26/2*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ԵԱՍՄ-ԷԱՃԱՊՁԲ-26/2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«ԵԱՍՄ-ԷԱՃԱՊՁԲ-26/2»*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ԵԱՍՄ-ԷԱՃԱՊՁԲ-26/2*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Ինքնագնաց փոշեկուլ՝ փողոցների, բակերի, մայթերի և խաղահրապարակների մաքրման համար՝ ջրով լվանալու հնարավորությամբ։ Համապատասխանում է CE վկայականին  (առողջապահության, անվտանգության և շրջակա միջավայրի պաշտպանության եվրոպական չափանիշներին)։
1) Ինքնագնաց համակարգ
 • Շարժման արագությունը կարգավորվում է բռնակը առաջ տանելով։
• Առավելագույն արագություն՝ մինչև 6 կմ/ժ։ 
2) Էլեկտրամատակարարում և աշխատանքի ժամանակ 
• Էլեկտրական մարտկոցով աշխատանք։
 • Միջինում մինչև 12 ժամ անընդմեջ աշխատանք մեկ լրիվ լիցքավորմամբ։
3) Քաշ և չափսեր
 • Ընդհանուր քաշ՝ 400 - 460 կգ (ներառյալ մարտկոցները)։ Լայնություն՝ 75-80 սմ
4) Աղբահավաքի տարողություն 
• Հիմնական աղբամանի ծավալը առնվազն 240 լիտր է՝ չժանգոտվող պողպատե հենարանով։ 
• Տեսակավորված աղբի համար լրացուցիչ տարան առնվազն 120 լիտր է։
5) Էլեկտրաշարժիչներ և տեխնիկական հզորություն՝
• Փոխանցման շարժիչի լարում՝ 48 վոլտ
  Փոխանցման շարժիչի հզորություն՝ 1500 Վտ
  Ներծծող շարժիչի լարում՝ 48 վոլտ
  Ներծծող շարժիչի հզորություն՝ 1500 Վտ
• IP66 ներկառուցված լիցքավորիչ։
6) Էկրան և կառավարման համակարգ 
• Ներկառուցված հաշվիչ (ցուցադրիչ), որը ցույց է տալիս՝
 • Մեքենայի աշխատանքի ընդհանուր տևողությունը (ժամերով)։ 
• Մարտկոցի ընթացիկ լիցքավորման մակարդակը։
7) Լուսավորություն և գիշերային աշխատանք 
• Գիշերային աշխատանքի համար նախատեսված լուսարձակներ։ 
• 1 փարոս՝ անվտանգության տեսանելիությունը բարձրացնելու համար
 • կողային նշիչ լամպեր։
8) Լվացման և ախտահանման համակարգ՝ առնվազն 60 լիտր ջրով 
• Ներկառուցված ջրի բաք՝ առնվազն 45 լիտր տարողությամբ, որը միացված է միջին ճնշման լվացման ատրճանակին՝ առնվազն 3 տարբեր ջրային շիթային ռեժիմներով առնվազն 15 լիտր, որը միացված է ավտոմատ ցողիչին՝ 240 լիտր տարողությամբ տարայի ախտահանման և հրդեհը կանխելու համար։
9) Վակուումային համակարգ 
• ածխածնային խողովակ, տրամագիծը՝ 125 մմ,  երկարություն 2.5-3 մ
• Էրգոնոմիկ և անլար բռնակ, որը հարմարեցված է ձեռքի համար, առանց մալուխի
• բռնակից փոշեկուլի ներծծման կառավարում (ՄԻԱՑՆԵԼ/ԱՆՋԱՏԵԼ)՝ տուրբո ռեժիմ ունենալու հնարավորությամբ՝ երկրորդ կոճակը սեղմելով 
• բռնակի դիրքը հարմարեցնելու հնարավորություն՝ առանց որևէ գործիքի։
Խողովակի առջևի մասում անիվ, տրամագիծը՝ 100 մմ։ Անիվի դիրքը հարմարեցնելու հնարավորություն՝ առանց որևէ գործիքի։
10)  Անվտանգություն 
• Փոքր ձեռքի հրդեհաշիջիչ + ավտոմատ ներկառուցված հրդեհաշիջիչ՝ տարայի ներսում հրդեհի առաջացման կանխման համար։
• Մեքենան պետք է ունենա արտակարգ կանգառի և համակարգի անջատման կոճակ։
• Անվտանգ գիշերային աշխատանքն ապահովելու համար փոշեկուլին պետք է ամրացված լինեն անդրադարձնող լուսատուներ։
11)  Յուրաքանչյուր փոշեկուլի հետ տրամադրվում մեկ ֆիլտրի լվացման սարք։
12) Կրկնակի ֆիլտրի համակարգ
 • նախաֆիլտր խոշոր թափոնների համար, խցանումների դեմ և հանվող չժանգոտվող պողպատե ցանց 
• 24 մ2 կրկնակի շերտ փոշու համար։
13) Շարժահաղորդում. Առավելագույն թեքություն՝ 25% 
• Մայթերի վերև և ներքև անցում. 18-20 սմ 
• 3 ծակոցակայուն անիվ։
14) Այլ
•	GPS սարքի առկայությունը, որը հնարավոր կլինի ինտեգրել տվյալ պահին ԵԱՍՄ  համայնքային հիմնարկում գործող էլեկտրոնային կառավարման համակարգին
•	ծառերի ցանցի ծայրակալ՝ ճանկով
•	մոլախոտերի հեռացման հավաքածու՝ մոլախոտերը առանց քիմիական նյութերի միաժամանակ հեռացնելու և փոշեկուլով մաքրելու համար։
15) Երաշխիքային ժամկետը՝ առնվազն 730 օր
16) Արտադրողը պետք է համապատասխանի ISO 9001 և ISO 14001 ստանդարտներին։ Մատակարար ընկերությունը պետք է ունենա արտադրող ընկերության կողմից տրված վերոնշյալ ստանդարտներին համապատասխանելու վերաբերյալ պաշտոնական փաստաթուղթ։
Արտադրանքի առաջին օգտագործումից առաջ արտադրողի կողմից պետք է տրամադրվեն ներածական, տեխնիկական աջակցության և ուսումնական հանդիպումներ։
•	Արտադրողը պետք է մասնագետներ ուղարկի 2 տեսակի վերապատրաստման համար`
•	մեքենաների վերջնական օգտագործողների համար
•	վերջնական օգտագործող կազմակերպության տեխնիկների համար (մեքենաների կանխարգելիչ և ուղղիչ սպասարկման համար):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90 օրացուցային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