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«Տնտեսական ապրանքների և կենցաղային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«Տնտեսական ապրանքների և կենցաղային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«Տնտեսական ապրանքների և կենցաղային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«Տնտեսական ապրանքների և կենցաղային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